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1B8" w:rsidRPr="00752EB6" w:rsidRDefault="001611B8" w:rsidP="001611B8">
      <w:pPr>
        <w:spacing w:after="0" w:line="240" w:lineRule="auto"/>
        <w:jc w:val="right"/>
        <w:rPr>
          <w:sz w:val="2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103"/>
      </w:tblGrid>
      <w:tr w:rsidR="001611B8" w:rsidRPr="00A34B59" w:rsidTr="00835BC7">
        <w:tc>
          <w:tcPr>
            <w:tcW w:w="4962" w:type="dxa"/>
            <w:tcBorders>
              <w:top w:val="single" w:sz="4" w:space="0" w:color="auto"/>
              <w:left w:val="single" w:sz="4" w:space="0" w:color="auto"/>
              <w:bottom w:val="single" w:sz="4" w:space="0" w:color="auto"/>
              <w:right w:val="single" w:sz="4" w:space="0" w:color="auto"/>
            </w:tcBorders>
          </w:tcPr>
          <w:p w:rsidR="00327E32" w:rsidRDefault="001611B8" w:rsidP="00835BC7">
            <w:pPr>
              <w:spacing w:after="0" w:line="240" w:lineRule="auto"/>
              <w:jc w:val="center"/>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Дәрілік заттар мен медициналық бұйымдардың пайда-қауіп арақатынасын бағалауды жүзеге асыру жөніндегі қызметтерді көрсетуге</w:t>
            </w:r>
          </w:p>
          <w:p w:rsidR="001611B8" w:rsidRPr="00327E32" w:rsidRDefault="00327E32" w:rsidP="00327E32">
            <w:pPr>
              <w:spacing w:after="0" w:line="240" w:lineRule="auto"/>
              <w:jc w:val="center"/>
              <w:rPr>
                <w:rFonts w:ascii="Times New Roman" w:eastAsia="Times New Roman" w:hAnsi="Times New Roman" w:cs="Times New Roman"/>
                <w:b/>
                <w:sz w:val="24"/>
                <w:szCs w:val="24"/>
                <w:lang w:eastAsia="ru-RU"/>
              </w:rPr>
            </w:pPr>
            <w:r w:rsidRPr="00327E32">
              <w:rPr>
                <w:rFonts w:ascii="Times New Roman" w:eastAsia="Times New Roman" w:hAnsi="Times New Roman" w:cs="Times New Roman"/>
                <w:b/>
                <w:sz w:val="24"/>
                <w:szCs w:val="24"/>
                <w:lang w:val="en-US" w:eastAsia="ru-RU"/>
              </w:rPr>
              <w:t>DG</w:t>
            </w:r>
            <w:r w:rsidRPr="00327E32">
              <w:rPr>
                <w:rFonts w:ascii="Times New Roman" w:eastAsia="Times New Roman" w:hAnsi="Times New Roman" w:cs="Times New Roman"/>
                <w:b/>
                <w:sz w:val="24"/>
                <w:szCs w:val="24"/>
                <w:lang w:eastAsia="ru-RU"/>
              </w:rPr>
              <w:t>-________________</w:t>
            </w:r>
            <w:r w:rsidR="001611B8" w:rsidRPr="00A34B59">
              <w:rPr>
                <w:rFonts w:ascii="Times New Roman" w:eastAsia="Times New Roman" w:hAnsi="Times New Roman" w:cs="Times New Roman"/>
                <w:b/>
                <w:sz w:val="24"/>
                <w:szCs w:val="24"/>
                <w:lang w:val="kk-KZ"/>
              </w:rPr>
              <w:t xml:space="preserve"> шарт</w:t>
            </w:r>
          </w:p>
          <w:p w:rsidR="001611B8" w:rsidRPr="00A34B59" w:rsidRDefault="001611B8" w:rsidP="00835BC7">
            <w:pPr>
              <w:spacing w:after="0" w:line="240" w:lineRule="auto"/>
              <w:jc w:val="center"/>
              <w:rPr>
                <w:rFonts w:ascii="Times New Roman" w:eastAsia="Times New Roman" w:hAnsi="Times New Roman" w:cs="Times New Roman"/>
                <w:b/>
                <w:sz w:val="24"/>
                <w:szCs w:val="24"/>
                <w:lang w:val="kk-KZ"/>
              </w:rPr>
            </w:pP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b/>
                <w:sz w:val="24"/>
                <w:szCs w:val="24"/>
                <w:lang w:val="kk-KZ" w:eastAsia="ru-RU"/>
              </w:rPr>
              <w:t>Астана қ.</w:t>
            </w:r>
            <w:r w:rsidRPr="00A34B59">
              <w:rPr>
                <w:rFonts w:ascii="Times New Roman" w:eastAsia="Times New Roman" w:hAnsi="Times New Roman" w:cs="Times New Roman"/>
                <w:sz w:val="24"/>
                <w:szCs w:val="24"/>
                <w:lang w:val="kk-KZ" w:eastAsia="ru-RU"/>
              </w:rPr>
              <w:t xml:space="preserve">  </w:t>
            </w:r>
            <w:r w:rsidRPr="00A34B59">
              <w:rPr>
                <w:rFonts w:ascii="Times New Roman" w:eastAsia="Times New Roman" w:hAnsi="Times New Roman" w:cs="Times New Roman"/>
                <w:sz w:val="24"/>
                <w:szCs w:val="24"/>
                <w:lang w:val="kk-KZ" w:eastAsia="ru-RU"/>
              </w:rPr>
              <w:tab/>
              <w:t xml:space="preserve">                  «__»_______20</w:t>
            </w:r>
            <w:r w:rsidR="00F5774A">
              <w:rPr>
                <w:rFonts w:ascii="Times New Roman" w:eastAsia="Times New Roman" w:hAnsi="Times New Roman" w:cs="Times New Roman"/>
                <w:sz w:val="24"/>
                <w:szCs w:val="24"/>
                <w:lang w:eastAsia="ru-RU"/>
              </w:rPr>
              <w:t>25</w:t>
            </w:r>
            <w:r w:rsidRPr="00A34B59">
              <w:rPr>
                <w:rFonts w:ascii="Times New Roman" w:eastAsia="Times New Roman" w:hAnsi="Times New Roman" w:cs="Times New Roman"/>
                <w:sz w:val="24"/>
                <w:szCs w:val="24"/>
                <w:lang w:val="kk-KZ" w:eastAsia="ru-RU"/>
              </w:rPr>
              <w:t>ж.</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p>
          <w:p w:rsidR="001611B8" w:rsidRPr="00A34B59" w:rsidRDefault="001611B8" w:rsidP="00835BC7">
            <w:pPr>
              <w:shd w:val="clear" w:color="auto" w:fill="FFFFFF" w:themeFill="background1"/>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 xml:space="preserve">Бұдан әрі Орындаушы деп аталатын </w:t>
            </w:r>
            <w:r w:rsidRPr="00A34B59">
              <w:rPr>
                <w:rFonts w:ascii="Times New Roman" w:eastAsia="Times New Roman" w:hAnsi="Times New Roman" w:cs="Times New Roman"/>
                <w:b/>
                <w:sz w:val="24"/>
                <w:szCs w:val="24"/>
                <w:lang w:val="kk-KZ" w:eastAsia="ru-RU"/>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r w:rsidRPr="00A34B59">
              <w:rPr>
                <w:rFonts w:ascii="Times New Roman" w:eastAsia="Times New Roman" w:hAnsi="Times New Roman" w:cs="Times New Roman"/>
                <w:sz w:val="24"/>
                <w:szCs w:val="24"/>
                <w:lang w:val="kk-KZ" w:eastAsia="ru-RU"/>
              </w:rPr>
              <w:t xml:space="preserve">                                     атынан </w:t>
            </w:r>
            <w:r w:rsidR="009D6450">
              <w:rPr>
                <w:rFonts w:ascii="Times New Roman" w:hAnsi="Times New Roman" w:cs="Times New Roman"/>
                <w:sz w:val="24"/>
                <w:szCs w:val="24"/>
                <w:lang w:val="kk-KZ" w:eastAsia="ru-RU"/>
              </w:rPr>
              <w:t>0</w:t>
            </w:r>
            <w:r w:rsidR="00E57A12" w:rsidRPr="00E57A12">
              <w:rPr>
                <w:rFonts w:ascii="Times New Roman" w:hAnsi="Times New Roman" w:cs="Times New Roman"/>
                <w:sz w:val="24"/>
                <w:szCs w:val="24"/>
                <w:lang w:val="kk-KZ" w:eastAsia="ru-RU"/>
              </w:rPr>
              <w:t>7</w:t>
            </w:r>
            <w:r w:rsidR="009D6450">
              <w:rPr>
                <w:rFonts w:ascii="Times New Roman" w:hAnsi="Times New Roman" w:cs="Times New Roman"/>
                <w:sz w:val="24"/>
                <w:szCs w:val="24"/>
                <w:lang w:val="kk-KZ" w:eastAsia="ru-RU"/>
              </w:rPr>
              <w:t>.03</w:t>
            </w:r>
            <w:r w:rsidR="00D60C5E">
              <w:rPr>
                <w:rFonts w:ascii="Times New Roman" w:hAnsi="Times New Roman" w:cs="Times New Roman"/>
                <w:sz w:val="24"/>
                <w:szCs w:val="24"/>
                <w:lang w:val="kk-KZ" w:eastAsia="ru-RU"/>
              </w:rPr>
              <w:t>.2025</w:t>
            </w:r>
            <w:r w:rsidR="003564FA" w:rsidRPr="00A34B59">
              <w:rPr>
                <w:rFonts w:ascii="Times New Roman" w:hAnsi="Times New Roman" w:cs="Times New Roman"/>
                <w:sz w:val="24"/>
                <w:szCs w:val="24"/>
                <w:lang w:val="kk-KZ" w:eastAsia="ru-RU"/>
              </w:rPr>
              <w:t xml:space="preserve"> ж. № </w:t>
            </w:r>
            <w:r w:rsidR="00E57A12" w:rsidRPr="00E57A12">
              <w:rPr>
                <w:rFonts w:ascii="Times New Roman" w:hAnsi="Times New Roman" w:cs="Times New Roman"/>
                <w:sz w:val="24"/>
                <w:szCs w:val="24"/>
                <w:lang w:val="kk-KZ" w:eastAsia="ru-RU"/>
              </w:rPr>
              <w:t>026</w:t>
            </w:r>
            <w:r w:rsidR="003564FA" w:rsidRPr="00A34B59">
              <w:rPr>
                <w:rFonts w:ascii="Times New Roman" w:hAnsi="Times New Roman" w:cs="Times New Roman"/>
                <w:sz w:val="24"/>
                <w:szCs w:val="24"/>
                <w:lang w:val="kk-KZ" w:eastAsia="ru-RU"/>
              </w:rPr>
              <w:t xml:space="preserve">-Д сенімхаты  негізінде әрекет етуші Бас директордың </w:t>
            </w:r>
            <w:r w:rsidR="009D6450" w:rsidRPr="009D6450">
              <w:rPr>
                <w:rFonts w:ascii="Times New Roman" w:hAnsi="Times New Roman" w:cs="Times New Roman"/>
                <w:sz w:val="24"/>
                <w:szCs w:val="24"/>
                <w:lang w:val="kk-KZ" w:eastAsia="ru-RU"/>
              </w:rPr>
              <w:t xml:space="preserve">стратегиялық даму </w:t>
            </w:r>
            <w:r w:rsidR="003564FA" w:rsidRPr="00A34B59">
              <w:rPr>
                <w:rFonts w:ascii="Times New Roman" w:hAnsi="Times New Roman" w:cs="Times New Roman"/>
                <w:sz w:val="24"/>
                <w:szCs w:val="24"/>
                <w:lang w:val="kk-KZ" w:eastAsia="ru-RU"/>
              </w:rPr>
              <w:t>жөніндегі орынбасары – Басқарма мүшесі</w:t>
            </w:r>
            <w:r w:rsidR="009D6450">
              <w:rPr>
                <w:rFonts w:ascii="Times New Roman" w:hAnsi="Times New Roman" w:cs="Times New Roman"/>
                <w:sz w:val="24"/>
                <w:szCs w:val="24"/>
                <w:lang w:val="kk-KZ" w:eastAsia="ru-RU"/>
              </w:rPr>
              <w:t xml:space="preserve"> Г.В. Сейдуалиев</w:t>
            </w:r>
            <w:r w:rsidR="003564FA" w:rsidRPr="00A34B59">
              <w:rPr>
                <w:rFonts w:ascii="Times New Roman" w:eastAsia="Times New Roman" w:hAnsi="Times New Roman" w:cs="Times New Roman"/>
                <w:sz w:val="24"/>
                <w:szCs w:val="24"/>
                <w:lang w:val="kk-KZ" w:eastAsia="ru-RU"/>
              </w:rPr>
              <w:t xml:space="preserve"> </w:t>
            </w:r>
            <w:r w:rsidRPr="00A34B59">
              <w:rPr>
                <w:rFonts w:ascii="Times New Roman" w:eastAsia="Times New Roman" w:hAnsi="Times New Roman" w:cs="Times New Roman"/>
                <w:sz w:val="24"/>
                <w:szCs w:val="24"/>
                <w:lang w:val="kk-KZ" w:eastAsia="ru-RU"/>
              </w:rPr>
              <w:t>бірінші тараптан және екінші тараптан Дәрілік заттың тіркеу куәлігінің ұстаушысы немесе медициналық бұйымының өндіруші (бұдан әрі – ТКҰ немесе Өндіруші) _______________________________________</w:t>
            </w:r>
            <w:r w:rsidRPr="00A34B59">
              <w:rPr>
                <w:rFonts w:ascii="Times New Roman" w:eastAsia="Times New Roman" w:hAnsi="Times New Roman" w:cs="Times New Roman"/>
                <w:sz w:val="20"/>
                <w:szCs w:val="24"/>
                <w:lang w:val="kk-KZ" w:eastAsia="ru-RU"/>
              </w:rPr>
              <w:t>(</w:t>
            </w:r>
            <w:r w:rsidRPr="00A34B59">
              <w:rPr>
                <w:rFonts w:ascii="Times New Roman" w:eastAsia="Times New Roman" w:hAnsi="Times New Roman" w:cs="Times New Roman"/>
                <w:i/>
                <w:sz w:val="20"/>
                <w:szCs w:val="24"/>
                <w:lang w:val="kk-KZ" w:eastAsia="ru-RU"/>
              </w:rPr>
              <w:t>заңды тұлғаның атауы немесе жеке тұлғаның А.Т.Ж)</w:t>
            </w:r>
          </w:p>
          <w:p w:rsidR="001611B8" w:rsidRPr="00A34B59" w:rsidRDefault="001611B8" w:rsidP="00835BC7">
            <w:pPr>
              <w:shd w:val="clear" w:color="auto" w:fill="FFFFFF" w:themeFill="background1"/>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оның атынан 20</w:t>
            </w:r>
            <w:r w:rsidRPr="00A34B59">
              <w:rPr>
                <w:rFonts w:ascii="Times New Roman" w:eastAsia="Times New Roman" w:hAnsi="Times New Roman" w:cs="Times New Roman"/>
                <w:sz w:val="24"/>
                <w:szCs w:val="24"/>
                <w:lang w:eastAsia="ru-RU"/>
              </w:rPr>
              <w:t xml:space="preserve">  </w:t>
            </w:r>
            <w:r w:rsidRPr="00A34B59">
              <w:rPr>
                <w:rFonts w:ascii="Times New Roman" w:eastAsia="Times New Roman" w:hAnsi="Times New Roman" w:cs="Times New Roman"/>
                <w:sz w:val="24"/>
                <w:szCs w:val="24"/>
                <w:lang w:val="kk-KZ" w:eastAsia="ru-RU"/>
              </w:rPr>
              <w:t>ж. «___»____________нан</w:t>
            </w:r>
            <w:r w:rsidRPr="00A34B59">
              <w:rPr>
                <w:rFonts w:ascii="Times New Roman" w:eastAsia="Times New Roman" w:hAnsi="Times New Roman" w:cs="Times New Roman"/>
                <w:sz w:val="24"/>
                <w:szCs w:val="24"/>
                <w:lang w:eastAsia="ru-RU"/>
              </w:rPr>
              <w:t xml:space="preserve"> </w:t>
            </w:r>
            <w:r w:rsidRPr="00A34B59">
              <w:rPr>
                <w:rFonts w:ascii="Times New Roman" w:eastAsia="Times New Roman" w:hAnsi="Times New Roman" w:cs="Times New Roman"/>
                <w:sz w:val="24"/>
                <w:szCs w:val="24"/>
                <w:lang w:val="kk-KZ" w:eastAsia="ru-RU"/>
              </w:rPr>
              <w:t xml:space="preserve"> 20</w:t>
            </w:r>
            <w:r w:rsidRPr="00A34B59">
              <w:rPr>
                <w:rFonts w:ascii="Times New Roman" w:eastAsia="Times New Roman" w:hAnsi="Times New Roman" w:cs="Times New Roman"/>
                <w:sz w:val="24"/>
                <w:szCs w:val="24"/>
                <w:lang w:eastAsia="ru-RU"/>
              </w:rPr>
              <w:t xml:space="preserve">   </w:t>
            </w:r>
            <w:r w:rsidRPr="00A34B59">
              <w:rPr>
                <w:rFonts w:ascii="Times New Roman" w:eastAsia="Times New Roman" w:hAnsi="Times New Roman" w:cs="Times New Roman"/>
                <w:sz w:val="24"/>
                <w:szCs w:val="24"/>
                <w:lang w:val="kk-KZ" w:eastAsia="ru-RU"/>
              </w:rPr>
              <w:t xml:space="preserve">ж. «___»_____________дейін сенімхат бойынша  </w:t>
            </w:r>
          </w:p>
          <w:p w:rsidR="001611B8" w:rsidRPr="00A34B59" w:rsidRDefault="001611B8" w:rsidP="00835BC7">
            <w:pPr>
              <w:shd w:val="clear" w:color="auto" w:fill="FFFFFF" w:themeFill="background1"/>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______________________________________</w:t>
            </w:r>
          </w:p>
          <w:p w:rsidR="001611B8" w:rsidRPr="00A34B59" w:rsidRDefault="001611B8" w:rsidP="00835BC7">
            <w:pPr>
              <w:shd w:val="clear" w:color="auto" w:fill="FFFFFF" w:themeFill="background1"/>
              <w:spacing w:after="0" w:line="240" w:lineRule="auto"/>
              <w:jc w:val="both"/>
              <w:rPr>
                <w:rFonts w:ascii="Times New Roman" w:eastAsia="Times New Roman" w:hAnsi="Times New Roman" w:cs="Times New Roman"/>
                <w:i/>
                <w:sz w:val="20"/>
                <w:szCs w:val="24"/>
                <w:lang w:val="kk-KZ" w:eastAsia="ru-RU"/>
              </w:rPr>
            </w:pPr>
            <w:r w:rsidRPr="00A34B59">
              <w:rPr>
                <w:rFonts w:ascii="Times New Roman" w:eastAsia="Times New Roman" w:hAnsi="Times New Roman" w:cs="Times New Roman"/>
                <w:i/>
                <w:sz w:val="20"/>
                <w:szCs w:val="24"/>
                <w:lang w:val="kk-KZ" w:eastAsia="ru-RU"/>
              </w:rPr>
              <w:t>(сенім бiлдiрген заңды тұлғаның атауы немесе жеке тұлғаның А.Т.Ж)</w:t>
            </w:r>
          </w:p>
          <w:p w:rsidR="001611B8" w:rsidRPr="00A34B59" w:rsidRDefault="001611B8" w:rsidP="00835BC7">
            <w:pPr>
              <w:shd w:val="clear" w:color="auto" w:fill="FFFFFF" w:themeFill="background1"/>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 xml:space="preserve">_______________________________________ </w:t>
            </w:r>
          </w:p>
          <w:p w:rsidR="001611B8" w:rsidRPr="00A34B59" w:rsidRDefault="001611B8" w:rsidP="00835BC7">
            <w:pPr>
              <w:shd w:val="clear" w:color="auto" w:fill="FFFFFF" w:themeFill="background1"/>
              <w:spacing w:after="0" w:line="240" w:lineRule="auto"/>
              <w:jc w:val="both"/>
              <w:rPr>
                <w:rFonts w:ascii="Times New Roman" w:eastAsia="Times New Roman" w:hAnsi="Times New Roman" w:cs="Times New Roman"/>
                <w:i/>
                <w:sz w:val="20"/>
                <w:szCs w:val="24"/>
                <w:lang w:val="kk-KZ" w:eastAsia="ru-RU"/>
              </w:rPr>
            </w:pPr>
            <w:r w:rsidRPr="00A34B59">
              <w:rPr>
                <w:rFonts w:ascii="Times New Roman" w:eastAsia="Times New Roman" w:hAnsi="Times New Roman" w:cs="Times New Roman"/>
                <w:i/>
                <w:sz w:val="20"/>
                <w:szCs w:val="24"/>
                <w:lang w:val="kk-KZ" w:eastAsia="ru-RU"/>
              </w:rPr>
              <w:t>(құжаттың түрі – Жарғы, бұйрық және басқа құжаттар)</w:t>
            </w:r>
          </w:p>
          <w:p w:rsidR="001611B8" w:rsidRPr="00A34B59" w:rsidRDefault="001611B8" w:rsidP="00835BC7">
            <w:pPr>
              <w:pStyle w:val="1"/>
              <w:shd w:val="clear" w:color="auto" w:fill="FFFFFF" w:themeFill="background1"/>
              <w:spacing w:before="0" w:line="240" w:lineRule="auto"/>
              <w:jc w:val="both"/>
              <w:textAlignment w:val="baseline"/>
              <w:rPr>
                <w:rFonts w:ascii="Times New Roman" w:eastAsia="Times New Roman" w:hAnsi="Times New Roman" w:cs="Times New Roman"/>
                <w:b w:val="0"/>
                <w:bCs w:val="0"/>
                <w:color w:val="auto"/>
                <w:sz w:val="24"/>
                <w:szCs w:val="24"/>
                <w:lang w:val="kk-KZ" w:eastAsia="ru-RU"/>
              </w:rPr>
            </w:pPr>
            <w:r w:rsidRPr="00A34B59">
              <w:rPr>
                <w:rFonts w:ascii="Times New Roman" w:eastAsia="Times New Roman" w:hAnsi="Times New Roman" w:cs="Times New Roman"/>
                <w:b w:val="0"/>
                <w:bCs w:val="0"/>
                <w:color w:val="auto"/>
                <w:sz w:val="24"/>
                <w:szCs w:val="24"/>
                <w:lang w:val="kk-KZ" w:eastAsia="ru-RU"/>
              </w:rPr>
              <w:t>негізінде</w:t>
            </w:r>
            <w:r w:rsidRPr="00A34B59">
              <w:rPr>
                <w:rFonts w:ascii="Times New Roman" w:eastAsia="Times New Roman" w:hAnsi="Times New Roman" w:cs="Times New Roman"/>
                <w:b w:val="0"/>
                <w:bCs w:val="0"/>
                <w:i/>
                <w:color w:val="auto"/>
                <w:sz w:val="24"/>
                <w:szCs w:val="24"/>
                <w:lang w:val="kk-KZ" w:eastAsia="ru-RU"/>
              </w:rPr>
              <w:t xml:space="preserve"> </w:t>
            </w:r>
            <w:r w:rsidRPr="00A34B59">
              <w:rPr>
                <w:rFonts w:ascii="Times New Roman" w:eastAsia="Times New Roman" w:hAnsi="Times New Roman" w:cs="Times New Roman"/>
                <w:b w:val="0"/>
                <w:bCs w:val="0"/>
                <w:color w:val="auto"/>
                <w:sz w:val="24"/>
                <w:szCs w:val="24"/>
                <w:lang w:val="kk-KZ" w:eastAsia="ru-RU"/>
              </w:rPr>
              <w:t xml:space="preserve">әрекет ететін оның уәкілетті өкілі (бұдан әрі – ТКҰ (байланысты тұлға) немесе Өндірушінің уәкілетті өкілі/Өтініш беруші), бұдан әрі </w:t>
            </w:r>
            <w:r w:rsidR="001E0DB4">
              <w:rPr>
                <w:rFonts w:ascii="Times New Roman" w:eastAsia="Times New Roman" w:hAnsi="Times New Roman" w:cs="Times New Roman"/>
                <w:b w:val="0"/>
                <w:bCs w:val="0"/>
                <w:color w:val="auto"/>
                <w:sz w:val="24"/>
                <w:szCs w:val="24"/>
                <w:lang w:val="kk-KZ" w:eastAsia="ru-RU"/>
              </w:rPr>
              <w:t>Өтініш</w:t>
            </w:r>
            <w:r w:rsidRPr="00A34B59">
              <w:rPr>
                <w:rFonts w:ascii="Times New Roman" w:eastAsia="Times New Roman" w:hAnsi="Times New Roman" w:cs="Times New Roman"/>
                <w:b w:val="0"/>
                <w:bCs w:val="0"/>
                <w:color w:val="auto"/>
                <w:sz w:val="24"/>
                <w:szCs w:val="24"/>
                <w:lang w:val="kk-KZ" w:eastAsia="ru-RU"/>
              </w:rPr>
              <w:t xml:space="preserve"> беруші деп аталатын, ал бірлесіп Тараптар деп аталып</w:t>
            </w:r>
            <w:r w:rsidRPr="00A34B59">
              <w:rPr>
                <w:rFonts w:ascii="Times New Roman" w:eastAsia="Calibri" w:hAnsi="Times New Roman" w:cs="Times New Roman"/>
                <w:b w:val="0"/>
                <w:bCs w:val="0"/>
                <w:color w:val="auto"/>
                <w:sz w:val="24"/>
                <w:szCs w:val="24"/>
                <w:lang w:val="kk-KZ"/>
              </w:rPr>
              <w:t xml:space="preserve"> Қазақстан Республикасы Денсаулық сақтау министрінің 2021 жылғы 27 қаңтардағы № ҚР ДСМ-10 бұйрығымен бекітілген Дәрілік заттар мен медициналық бұйымдарға сараптама жүргізу қағидаларына сәйкес, Қазақстан Республикасы Денсаулық сақтау министрінің 2020 жылғы 23 желтоқсандағы № ҚР ДСМ-320/2020 бұйрығымен бекітілген Фармакологиялық қадағалауды және медициналық бұйымдардың қауіпсіздігіне, сапасы мен тиімділігіне мониторинг жүргізу </w:t>
            </w:r>
            <w:r w:rsidRPr="00A34B59">
              <w:rPr>
                <w:rFonts w:ascii="Times New Roman" w:eastAsia="Calibri" w:hAnsi="Times New Roman" w:cs="Times New Roman"/>
                <w:b w:val="0"/>
                <w:bCs w:val="0"/>
                <w:color w:val="auto"/>
                <w:sz w:val="24"/>
                <w:szCs w:val="24"/>
                <w:lang w:val="kk-KZ"/>
              </w:rPr>
              <w:lastRenderedPageBreak/>
              <w:t xml:space="preserve">қағидаларына, «Тиісті фармацевтикалық </w:t>
            </w:r>
            <w:r w:rsidRPr="00A34B59">
              <w:rPr>
                <w:rFonts w:ascii="Times New Roman" w:eastAsia="Times New Roman" w:hAnsi="Times New Roman" w:cs="Times New Roman"/>
                <w:b w:val="0"/>
                <w:bCs w:val="0"/>
                <w:color w:val="auto"/>
                <w:sz w:val="24"/>
                <w:szCs w:val="24"/>
                <w:lang w:val="kk-KZ" w:eastAsia="ru-RU"/>
              </w:rPr>
              <w:t>практикаларды бекіту туралы» Қазақстан Республикасы Денсаулық сақтау министрінің м.а. 2021 жылғы 4 ақпандағы № ҚР ДСМ-15 бұйрығына сәйкес (бұдан әрі – Қағидалар) төмендегілер туралы осы Дәрілік заттар мен медициналық бұйымдардың пайда-қауіп арақатынасын бағалауды жүзеге асыру жөніндегі қызметтерді көрсетуге шарт (бұдан әрі – Шарт) жасасты</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p>
          <w:p w:rsidR="001611B8" w:rsidRPr="00A34B59" w:rsidRDefault="001611B8" w:rsidP="00835BC7">
            <w:pPr>
              <w:spacing w:after="0" w:line="240" w:lineRule="auto"/>
              <w:jc w:val="center"/>
              <w:rPr>
                <w:rFonts w:ascii="Times New Roman" w:eastAsia="Times New Roman" w:hAnsi="Times New Roman" w:cs="Times New Roman"/>
                <w:b/>
                <w:sz w:val="24"/>
                <w:szCs w:val="24"/>
                <w:lang w:val="kk-KZ" w:eastAsia="ru-RU"/>
              </w:rPr>
            </w:pPr>
            <w:r w:rsidRPr="00A34B59">
              <w:rPr>
                <w:rFonts w:ascii="Times New Roman" w:eastAsia="Times New Roman" w:hAnsi="Times New Roman" w:cs="Times New Roman"/>
                <w:b/>
                <w:sz w:val="24"/>
                <w:szCs w:val="24"/>
                <w:lang w:val="kk-KZ" w:eastAsia="ru-RU"/>
              </w:rPr>
              <w:t>1. Шарттың мәні</w:t>
            </w:r>
          </w:p>
          <w:p w:rsidR="001611B8" w:rsidRPr="00A34B59" w:rsidRDefault="001611B8" w:rsidP="00835BC7">
            <w:pPr>
              <w:pStyle w:val="a3"/>
              <w:spacing w:after="0" w:line="240" w:lineRule="auto"/>
              <w:ind w:left="0"/>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1.1. Шарттың мәні Орындаушының дәрілік заттардың немесе медициналық бұйымдардың пайда/тәуекел арақатынасын бағалауды жүзеге асыруы болып табылады</w:t>
            </w:r>
          </w:p>
          <w:p w:rsidR="001611B8" w:rsidRPr="00A34B59" w:rsidRDefault="001611B8" w:rsidP="00835BC7">
            <w:pPr>
              <w:pStyle w:val="a3"/>
              <w:spacing w:after="0" w:line="240" w:lineRule="auto"/>
              <w:ind w:left="0"/>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eastAsia="ru-RU"/>
              </w:rPr>
              <w:t xml:space="preserve"> (бұдан әрі - Қызмет).</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1.2. Қызметтер Қағидаларда белгіленген тәртіпке сәйкес ТКҰ (оның байланыс тұлғасы) немесе Өндіруші немесе олардың уәкілетті өкілдері (бұдан әрі - Өтініш беруші)ұсынатын мынадай құжаттар негізінде көрсетіледі:</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1) Шартқа 1-Қосымшада белгіленген нысан бойынша ресімделген төлемге өтінім (өтінімдер) (бұдан әрі – Төлемге                       өтінім);</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2) Шартқа 2-Қосымшада белгіленген нысан бойынша Орындаушының дәрілік заттардың немесе медициналық бұйымдардың пайда / тәуекел арақатынасын бағалауды жүзеге асыруына арналған өтініш (өтініштер)       (бұдан әрі – Қызметтерді көрсетуге өтініш), сондай-ақ Қағидаларда көзделген құжаттар жиынтығы.</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 xml:space="preserve"> 1.3 Тараптар егер Қызмет көрсетуге өтініш  берілгеннен кейін Қағидаларға өзгерістер және/немесе толықтырулар енгізілсе, басталған Қызметтер, оның күші бұрын жасалған шарттардан туындаған қатынастарға қолданылатыны заңнамада белгіленген жағдайларды қоспағанда, Қызмет көрсетуге өтініш берілген сәтте қолданыста болған заңнамаға сәйкес аяқталатынына келісті.</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p>
          <w:p w:rsidR="001611B8" w:rsidRPr="00A34B59" w:rsidRDefault="001611B8" w:rsidP="00835BC7">
            <w:pPr>
              <w:spacing w:after="0" w:line="240" w:lineRule="auto"/>
              <w:jc w:val="center"/>
              <w:rPr>
                <w:rFonts w:ascii="Times New Roman" w:eastAsia="Times New Roman" w:hAnsi="Times New Roman" w:cs="Times New Roman"/>
                <w:b/>
                <w:sz w:val="24"/>
                <w:szCs w:val="24"/>
                <w:lang w:val="kk-KZ" w:eastAsia="ru-RU"/>
              </w:rPr>
            </w:pPr>
            <w:r w:rsidRPr="00A34B59">
              <w:rPr>
                <w:rFonts w:ascii="Times New Roman" w:eastAsia="Times New Roman" w:hAnsi="Times New Roman" w:cs="Times New Roman"/>
                <w:b/>
                <w:sz w:val="24"/>
                <w:szCs w:val="24"/>
                <w:lang w:val="kk-KZ" w:eastAsia="ru-RU"/>
              </w:rPr>
              <w:t>2. Қызметтер құны және есептесу тәртібі</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 xml:space="preserve">2.1. </w:t>
            </w:r>
            <w:r w:rsidRPr="00A34B59">
              <w:rPr>
                <w:rFonts w:ascii="Times New Roman" w:hAnsi="Times New Roman" w:cs="Times New Roman"/>
                <w:sz w:val="24"/>
                <w:szCs w:val="24"/>
                <w:lang w:val="kk-KZ"/>
              </w:rPr>
              <w:t xml:space="preserve">Шарт бойынша көрсетілетін Қызметтердің құны денсаулық сақтау саласындағы уәкілетті органның монополияға </w:t>
            </w:r>
            <w:r w:rsidRPr="00A34B59">
              <w:rPr>
                <w:rFonts w:ascii="Times New Roman" w:hAnsi="Times New Roman" w:cs="Times New Roman"/>
                <w:sz w:val="24"/>
                <w:szCs w:val="24"/>
                <w:lang w:val="kk-KZ"/>
              </w:rPr>
              <w:lastRenderedPageBreak/>
              <w:t xml:space="preserve">қарсы органмен  келісім бойынша белгілеген бағаларына сәйкес айқындалады </w:t>
            </w:r>
            <w:r w:rsidRPr="00A34B59">
              <w:rPr>
                <w:rFonts w:ascii="Times New Roman" w:eastAsia="Times New Roman" w:hAnsi="Times New Roman" w:cs="Times New Roman"/>
                <w:sz w:val="24"/>
                <w:szCs w:val="24"/>
                <w:lang w:val="kk-KZ"/>
              </w:rPr>
              <w:t>(бұдан әрі –Қызметтердің құны).</w:t>
            </w:r>
          </w:p>
          <w:p w:rsidR="001611B8" w:rsidRPr="00A34B59" w:rsidRDefault="001611B8" w:rsidP="00835BC7">
            <w:pPr>
              <w:spacing w:after="0" w:line="240" w:lineRule="auto"/>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 xml:space="preserve">2.2. Төлем валютасы: </w:t>
            </w:r>
            <w:r w:rsidRPr="00A34B59">
              <w:rPr>
                <w:rFonts w:ascii="Times New Roman" w:hAnsi="Times New Roman" w:cs="Times New Roman"/>
                <w:i/>
                <w:sz w:val="20"/>
                <w:szCs w:val="24"/>
                <w:lang w:val="kk-KZ"/>
              </w:rPr>
              <w:t>___________(түрін таңдау)</w:t>
            </w:r>
            <w:r w:rsidRPr="00A34B59">
              <w:rPr>
                <w:rFonts w:ascii="Times New Roman" w:hAnsi="Times New Roman" w:cs="Times New Roman"/>
                <w:sz w:val="20"/>
                <w:szCs w:val="24"/>
                <w:lang w:val="kk-KZ"/>
              </w:rPr>
              <w:t xml:space="preserve"> </w:t>
            </w:r>
          </w:p>
          <w:p w:rsidR="001611B8" w:rsidRPr="00A34B59" w:rsidRDefault="001611B8" w:rsidP="00835BC7">
            <w:pPr>
              <w:spacing w:after="0" w:line="240" w:lineRule="auto"/>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 xml:space="preserve">Қазақстан Республикасының теңгесі (Қазақстан Республикасының резиденттері үшін) немесе теңге және шетелдік валюта (Қазақстан Республикасының резиденті еместер үшін еуро, АҚШ доллары, ресей рубльдері). </w:t>
            </w:r>
          </w:p>
          <w:p w:rsidR="001611B8" w:rsidRPr="00A34B59" w:rsidRDefault="001611B8" w:rsidP="00835BC7">
            <w:pPr>
              <w:spacing w:after="0" w:line="240" w:lineRule="auto"/>
              <w:ind w:right="-108"/>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Қызметтер құнын шетел валютасында төлеу шот ұсынылған күні Қазақстан Республикасы Ұлттық банкінің бағамы бойынша жүргізіледі.</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rPr>
              <w:t xml:space="preserve">2.3. </w:t>
            </w:r>
            <w:r w:rsidRPr="00A34B59">
              <w:rPr>
                <w:rFonts w:ascii="Times New Roman" w:eastAsia="Times New Roman" w:hAnsi="Times New Roman" w:cs="Times New Roman"/>
                <w:sz w:val="24"/>
                <w:szCs w:val="24"/>
                <w:lang w:val="kk-KZ" w:eastAsia="ru-RU"/>
              </w:rPr>
              <w:t>Көрсетілетін қызметтер мен құжаттарды көрсетуге өтінім берілгенге дейін көрсетілетін қызметтердің құнын айқындау мақсатында өтініш беруші Орындаушыға төлемге өтінім жібереді.</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Төлемге жіберілген өтінімді қарау нәтижелері бойынша Орындаушы Тапсырыс берушіге осы шартта айқындалған тәртіппен төлем шотын жібереді</w:t>
            </w:r>
          </w:p>
          <w:p w:rsidR="001611B8"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 xml:space="preserve">2.4. Өтініш беруші Қызметтерді көрсетуге  өтініш  берілгенге дейін Төлемге шот берілген күннен бастап </w:t>
            </w:r>
            <w:r w:rsidR="005A7EF4">
              <w:rPr>
                <w:rFonts w:ascii="Times New Roman" w:eastAsia="Times New Roman" w:hAnsi="Times New Roman" w:cs="Times New Roman"/>
                <w:sz w:val="24"/>
                <w:szCs w:val="24"/>
                <w:lang w:val="kk-KZ"/>
              </w:rPr>
              <w:t>30</w:t>
            </w:r>
            <w:r w:rsidRPr="00A34B59">
              <w:rPr>
                <w:rFonts w:ascii="Times New Roman" w:eastAsia="Times New Roman" w:hAnsi="Times New Roman" w:cs="Times New Roman"/>
                <w:sz w:val="24"/>
                <w:szCs w:val="24"/>
                <w:lang w:val="kk-KZ"/>
              </w:rPr>
              <w:t xml:space="preserve"> (</w:t>
            </w:r>
            <w:r w:rsidR="005A7EF4">
              <w:rPr>
                <w:rFonts w:ascii="Times New Roman" w:eastAsia="Times New Roman" w:hAnsi="Times New Roman" w:cs="Times New Roman"/>
                <w:sz w:val="24"/>
                <w:szCs w:val="24"/>
                <w:lang w:val="kk-KZ"/>
              </w:rPr>
              <w:t>отыз</w:t>
            </w:r>
            <w:bookmarkStart w:id="0" w:name="_GoBack"/>
            <w:bookmarkEnd w:id="0"/>
            <w:r w:rsidRPr="00A34B59">
              <w:rPr>
                <w:rFonts w:ascii="Times New Roman" w:eastAsia="Times New Roman" w:hAnsi="Times New Roman" w:cs="Times New Roman"/>
                <w:sz w:val="24"/>
                <w:szCs w:val="24"/>
                <w:lang w:val="kk-KZ"/>
              </w:rPr>
              <w:t>) жұмыс күні ішінде Орындаушы төлеуге берген шот бойынша Қызметтер құнының 100% алдын ала төлеуді осы Шарттың 11-бөлімінде көрсетілген Орындаушының шотына ақша аудару арқылы жүзеге асырады.</w:t>
            </w:r>
          </w:p>
          <w:p w:rsidR="001E29FE" w:rsidRPr="00A34B59" w:rsidRDefault="001E29FE" w:rsidP="00835BC7">
            <w:pPr>
              <w:spacing w:after="0" w:line="240" w:lineRule="auto"/>
              <w:jc w:val="both"/>
              <w:rPr>
                <w:rFonts w:ascii="Times New Roman" w:eastAsia="Times New Roman" w:hAnsi="Times New Roman" w:cs="Times New Roman"/>
                <w:sz w:val="24"/>
                <w:szCs w:val="24"/>
                <w:lang w:val="kk-KZ"/>
              </w:rPr>
            </w:pPr>
            <w:r w:rsidRPr="0056292C">
              <w:rPr>
                <w:rFonts w:ascii="Times New Roman" w:eastAsia="Times New Roman" w:hAnsi="Times New Roman" w:cs="Times New Roman"/>
                <w:sz w:val="24"/>
                <w:szCs w:val="24"/>
                <w:lang w:val="kk-KZ"/>
              </w:rPr>
              <w:t>Біржолғы төлем сомасы басқа валютаға баламалы 10 000 АҚШ долларынан аспауы тиіс.</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2.5. Шарт бойынша Қызметтердің құнына Қазақстан Республикасының аумағында әрекет ететін барлық салықтар мен алымдар, сондай-ақ Өтініш берушінің Қызметтер құнын төлеуге байланысты банктік комиссияны төлеуге жұмсалған шығыстары кіреді.</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2.6. Орындаушы Өтініш берушіден Төлемге өтінімді алған күннен бастап 5 (бес) жұмыс күнінен кешіктірмей төлемге шотты беруге міндеттенеді.</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2.7. Қызметті көрсету нәтижелері бойынша Тараптармен Шарттың 3-бөлімінде белгіленген тәртіппен жұмыстарды (көрсетілетін қызметтерді) аяқтау туралы Актіге (бұдан әрі – Акт) қол қойылады.</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 xml:space="preserve">2.8. Сараптама ұйымының теріс қорытындысы шешім берілген, сондай-ақ кез келген кезеңде Өтініш берушінің Қызмет </w:t>
            </w:r>
            <w:r w:rsidRPr="00A34B59">
              <w:rPr>
                <w:rFonts w:ascii="Times New Roman" w:eastAsia="Times New Roman" w:hAnsi="Times New Roman" w:cs="Times New Roman"/>
                <w:sz w:val="24"/>
                <w:szCs w:val="24"/>
                <w:lang w:val="kk-KZ"/>
              </w:rPr>
              <w:lastRenderedPageBreak/>
              <w:t>көрсетуге өтінімді кері қайтарып алуы (Шарттың 3.2-тармақпен көзделген тәртіппен Қызметттерді көрсетуге өтінімді және құжаттар топтамасын бергеннен кейін) немесе Өтініш беруші Қызметтерді көрсетуден бас тартқан жағдайда, ол осы Шартқа сәйкес жасаған Қызметтер құнының төлемі қайтарылмайды, сәйкесінше Шарттың                            3-бөлігінде белгіленген тәртіппен Актіге                          қол қойылады.</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2.9. Өтініш беруші Қызметтерді көрсетуге өтінішті бермеген немесе ақша қаражатын қате немесе артық аударған жағдайда, Орындаушы бір ай көлемінде Өтініш берушінің жазбаша өтініші бойынша оның есеп шотына артық аударылған ақша қаражатын қайтаруды жүзеге асырады. Бұл ретте артық аударылған қаражатты қайтару кезінде қызмет көрсету үшін комиссияның сомасы Өтініш беруші төлейтін банктің тарифтеріне сәйкес есепке алынады.</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p>
          <w:p w:rsidR="001611B8" w:rsidRPr="00A34B59" w:rsidRDefault="001611B8" w:rsidP="001611B8">
            <w:pPr>
              <w:pStyle w:val="a3"/>
              <w:numPr>
                <w:ilvl w:val="0"/>
                <w:numId w:val="3"/>
              </w:numPr>
              <w:spacing w:after="0" w:line="240" w:lineRule="auto"/>
              <w:jc w:val="center"/>
              <w:rPr>
                <w:rFonts w:ascii="Times New Roman" w:eastAsia="Times New Roman" w:hAnsi="Times New Roman" w:cs="Times New Roman"/>
                <w:b/>
                <w:sz w:val="24"/>
                <w:szCs w:val="24"/>
                <w:lang w:val="kk-KZ" w:eastAsia="ru-RU"/>
              </w:rPr>
            </w:pPr>
            <w:r w:rsidRPr="00A34B59">
              <w:rPr>
                <w:rFonts w:ascii="Times New Roman" w:eastAsia="Times New Roman" w:hAnsi="Times New Roman" w:cs="Times New Roman"/>
                <w:b/>
                <w:sz w:val="24"/>
                <w:szCs w:val="24"/>
                <w:lang w:val="kk-KZ" w:eastAsia="ru-RU"/>
              </w:rPr>
              <w:t>Қызметтерді көрсету тәртібі</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3.1. Қызметтер Қазақстан Республикасының дәрілік заттар мен медициналық бұйымдардың айналысы саласындағы заңнамасында және Қағидаларында  белгіленген тәртіппен және мерзімдерде көрсетіледі.</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3.2. Қызметтерді көрсетуді бастау күні   Орындаушының Шарттың 2-бөліміне  сәйкес Орындаушымен құжаттар мен материалдардың толық пакетімен бірге Қызметтерді көрсетуге өтінішті алған күн Қызметтерді көрсетудің басталуы болып табылады.</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3.3. Қызмет көрсетудің аяқталуы Орындаушының дәрілік препараттың пайда-тәуекел арақатынасы туралы сараптамалық қорытынды немесе тіркеуден кейінгі клиникалық мониторингті аяқтау мүмкіндігі (мүмкін еместігі) туралы қорытынды  берген не өтініш берушінің қызмет көрсетуге өтінімді қайтарып алған немесе өтініш берушінің Қызмет көрсетуден бас тартқан күні болып есептеледі.</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3.4. Қызметтерді көрсету нәтижелеріне қарамастан Орындаушы Актіні ресімдейді және оны Өтініш берушіге курьерлік пошта арқылы жібереді.</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 xml:space="preserve">3.5. Өтініш беруші Актіні алған күннен бастап күнтізбелік 15 (он бес) күн ішінде оған </w:t>
            </w:r>
            <w:r w:rsidRPr="00A34B59">
              <w:rPr>
                <w:rFonts w:ascii="Times New Roman" w:eastAsia="Times New Roman" w:hAnsi="Times New Roman" w:cs="Times New Roman"/>
                <w:sz w:val="24"/>
                <w:szCs w:val="24"/>
                <w:lang w:val="kk-KZ"/>
              </w:rPr>
              <w:lastRenderedPageBreak/>
              <w:t>қол қоюға және қол қойылған Актіні Орындаушыға жіберуге міндетті.</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3.6. Өтініш беруші Актіге қол қоймаған                     немесе 15 (он бес) күнтізбелік күн ішінде Орындаушыға қайтармаған жағдайда, Қызметтер қабылданған болып есептеледі және Акт Тараптардың тиісті түрде қол қойғанға теңестіріледі.</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p>
          <w:p w:rsidR="001611B8" w:rsidRPr="00A34B59" w:rsidRDefault="001611B8" w:rsidP="00835BC7">
            <w:pPr>
              <w:spacing w:after="0" w:line="240" w:lineRule="auto"/>
              <w:jc w:val="center"/>
              <w:rPr>
                <w:rFonts w:ascii="Times New Roman" w:eastAsia="Times New Roman" w:hAnsi="Times New Roman" w:cs="Times New Roman"/>
                <w:b/>
                <w:sz w:val="24"/>
                <w:szCs w:val="24"/>
                <w:lang w:val="kk-KZ" w:eastAsia="ru-RU"/>
              </w:rPr>
            </w:pPr>
            <w:r w:rsidRPr="00A34B59">
              <w:rPr>
                <w:rFonts w:ascii="Times New Roman" w:eastAsia="Times New Roman" w:hAnsi="Times New Roman" w:cs="Times New Roman"/>
                <w:b/>
                <w:sz w:val="24"/>
                <w:szCs w:val="24"/>
                <w:lang w:val="kk-KZ" w:eastAsia="ru-RU"/>
              </w:rPr>
              <w:t>4 Орындаушы міндеттенеді:</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4.1.</w:t>
            </w:r>
            <w:r w:rsidRPr="00A34B59">
              <w:rPr>
                <w:rFonts w:ascii="Times New Roman" w:eastAsia="Times New Roman" w:hAnsi="Times New Roman" w:cs="Times New Roman"/>
                <w:sz w:val="24"/>
                <w:szCs w:val="24"/>
                <w:lang w:val="kk-KZ" w:eastAsia="ru-RU"/>
              </w:rPr>
              <w:t xml:space="preserve"> </w:t>
            </w:r>
            <w:r w:rsidRPr="00A34B59">
              <w:rPr>
                <w:rFonts w:ascii="Times New Roman" w:eastAsia="Times New Roman" w:hAnsi="Times New Roman" w:cs="Times New Roman"/>
                <w:sz w:val="24"/>
                <w:szCs w:val="24"/>
                <w:lang w:val="kk-KZ"/>
              </w:rPr>
              <w:t>Шарттың  2-бөліміне сәйкес толық көлемдерде  төлемдер түскеннен кейін Өтініш берушіден Қызметтерді көрсетуге  өтінішті жұмысқа  қабылдауға.</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4.2. Дәрілік заттар немесе медициналық бұйымдардың пайда-қауіп арақатынасын бағалау кезінде Қазақстан Республикасының заңнамасына сәйкес Қызмет көрсетуге ұсынылған өтініш және Қағидаларға сәйкес оған қоса берілетін құжаттар бойынша сараптама жүргізуді қамтамасыз етуге.</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4.3. Қазақстан Республикасының заңнамасына сәйкес Шартты орындау барысында алынған ақпараттың құпиялылығын сақтауды қамтамасыз етуге.</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p>
          <w:p w:rsidR="001611B8" w:rsidRPr="00A34B59" w:rsidRDefault="001611B8" w:rsidP="00835BC7">
            <w:pPr>
              <w:spacing w:after="0" w:line="240" w:lineRule="auto"/>
              <w:ind w:left="360"/>
              <w:jc w:val="center"/>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5. Өтініш беруші міндеттенеді:</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5.1. Қазақстан Республикасының денсаулық сақтау  саласындағы заңнамасын сақтауға.</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5.2. Шарттың 2-бөлімінде белгіленген тәртіппен және мерзімдерде Қызметтердің құнын уақтылы және толық көлемде төлеуді жүргізу немесе қамтамасыз ету, сондай-ақ Орындаушымен жіберген Актіге қол қою.</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5.3. Қызметтердің құнын толық көлемде төлеу жүзеге асырылғаннан кейін Шарттың қолданылу мерзімі ішінде Орындаушыға Қағидаларда көзделген құжаттарды қоса бере отырып, Шарттың 2-қосымшасына сәйкес нысан бойынша Қызмет көрсетуге өтініш  жіберуге.</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5.4. Орындаушыға Қызмет көрсету үшін ұсынылған құжаттар мен материалдардың мазмұны, толықтығы, сапасы және дұрыстығы үшін жауап береді.</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 xml:space="preserve">5.5 Өзінің заңды мәртебесінің кез келген өзгерістері туралы (оның ішінде, бірақ шектелмей, заңды мекенжайы, атауы, байланыс тәсілдері, </w:t>
            </w:r>
            <w:r w:rsidRPr="00A34B59">
              <w:rPr>
                <w:rFonts w:ascii="Times New Roman" w:hAnsi="Times New Roman" w:cs="Times New Roman"/>
                <w:sz w:val="24"/>
                <w:szCs w:val="24"/>
                <w:lang w:val="kk-KZ"/>
              </w:rPr>
              <w:t>БСН,</w:t>
            </w:r>
            <w:r w:rsidRPr="00A34B59">
              <w:rPr>
                <w:rFonts w:ascii="Times New Roman" w:eastAsia="Times New Roman" w:hAnsi="Times New Roman" w:cs="Times New Roman"/>
                <w:sz w:val="24"/>
                <w:szCs w:val="24"/>
                <w:lang w:val="kk-KZ"/>
              </w:rPr>
              <w:t xml:space="preserve"> және т.б.) сондай-ақ банктік деректемелер осындай өзгерістер туындаған күннен бастап күнтізбелік 10 (он) күннен аспайтын мерзімде жазбаша хабардар </w:t>
            </w:r>
            <w:r w:rsidRPr="00A34B59">
              <w:rPr>
                <w:rFonts w:ascii="Times New Roman" w:eastAsia="Times New Roman" w:hAnsi="Times New Roman" w:cs="Times New Roman"/>
                <w:sz w:val="24"/>
                <w:szCs w:val="24"/>
                <w:lang w:val="kk-KZ"/>
              </w:rPr>
              <w:lastRenderedPageBreak/>
              <w:t xml:space="preserve">етуге. </w:t>
            </w:r>
          </w:p>
          <w:p w:rsidR="001611B8"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5.6. Тиісті шешім қабылданған күннен бастап 10 (он) күнтізбелік күн ішінде Өтініш берушінің мүддесін білдіру бойынша сенім білдірілген адамдардың өкілеттіктерінің тоқтатылғаны туралы, өкілеттіктерді қайта сенім білдіру туралы, Қазақстан Республикасының аумағында өкілдікті құру туралы жазбаша хабардар етуге.</w:t>
            </w:r>
          </w:p>
          <w:p w:rsidR="00FF1800" w:rsidRPr="00A34B59" w:rsidRDefault="00FF1800" w:rsidP="00835BC7">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5.7 </w:t>
            </w:r>
            <w:r w:rsidRPr="00FF1800">
              <w:rPr>
                <w:rFonts w:ascii="Times New Roman" w:eastAsia="Times New Roman" w:hAnsi="Times New Roman" w:cs="Times New Roman"/>
                <w:sz w:val="24"/>
                <w:szCs w:val="24"/>
                <w:lang w:val="kk-KZ"/>
              </w:rPr>
              <w:t>Осы Шарттың 5.5-5.6-тармақтарында көзделген өзгерістер Орындаушының атына жіберілген өтініш берушінің жазбаша хабарламалары негізінде шартқа енгізіледі.</w:t>
            </w:r>
          </w:p>
          <w:p w:rsidR="001611B8" w:rsidRPr="00A34B59" w:rsidRDefault="00FF1800" w:rsidP="00835BC7">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5.8</w:t>
            </w:r>
            <w:r w:rsidR="001611B8" w:rsidRPr="00A34B59">
              <w:rPr>
                <w:rFonts w:ascii="Times New Roman" w:eastAsia="Times New Roman" w:hAnsi="Times New Roman" w:cs="Times New Roman"/>
                <w:sz w:val="24"/>
                <w:szCs w:val="24"/>
                <w:lang w:val="kk-KZ"/>
              </w:rPr>
              <w:t xml:space="preserve">. Орындаушының тікелей Көрсетілетін қызметтеріне қатысты туындайтын наразылықтар мен келіспеушіліктер туралы олар туындаған күннен бастап күнтізбелік 10 (он) күн ішінде жазбаша хабардар етуге. </w:t>
            </w:r>
          </w:p>
          <w:p w:rsidR="001611B8" w:rsidRPr="00A34B59" w:rsidRDefault="001611B8" w:rsidP="00835BC7">
            <w:pPr>
              <w:spacing w:after="0" w:line="240" w:lineRule="auto"/>
              <w:jc w:val="both"/>
              <w:rPr>
                <w:sz w:val="24"/>
                <w:szCs w:val="24"/>
                <w:lang w:val="kk-KZ"/>
              </w:rPr>
            </w:pPr>
            <w:r w:rsidRPr="00A34B59">
              <w:rPr>
                <w:rFonts w:ascii="Times New Roman" w:eastAsia="Times New Roman" w:hAnsi="Times New Roman" w:cs="Times New Roman"/>
                <w:sz w:val="24"/>
                <w:szCs w:val="24"/>
                <w:lang w:val="kk-KZ"/>
              </w:rPr>
              <w:t>5.</w:t>
            </w:r>
            <w:r w:rsidR="00FF1800">
              <w:rPr>
                <w:rFonts w:ascii="Times New Roman" w:eastAsia="Times New Roman" w:hAnsi="Times New Roman" w:cs="Times New Roman"/>
                <w:sz w:val="24"/>
                <w:szCs w:val="24"/>
                <w:lang w:val="kk-KZ"/>
              </w:rPr>
              <w:t>9</w:t>
            </w:r>
            <w:r w:rsidRPr="00A34B59">
              <w:rPr>
                <w:rFonts w:ascii="Times New Roman" w:eastAsia="Times New Roman" w:hAnsi="Times New Roman" w:cs="Times New Roman"/>
                <w:sz w:val="24"/>
                <w:szCs w:val="24"/>
                <w:lang w:val="kk-KZ"/>
              </w:rPr>
              <w:t xml:space="preserve">. </w:t>
            </w:r>
            <w:r w:rsidRPr="00A34B59">
              <w:rPr>
                <w:rFonts w:ascii="Times New Roman" w:hAnsi="Times New Roman" w:cs="Times New Roman"/>
                <w:sz w:val="24"/>
                <w:szCs w:val="24"/>
                <w:lang w:val="kk-KZ"/>
              </w:rPr>
              <w:t>Қызметтердің құнын төлеуге байланысты сондай-ақ, қайтарылған жағдайда банктік комиссияны төлеу шығыстарын                       көтеруге.</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5.</w:t>
            </w:r>
            <w:r w:rsidR="00FF1800">
              <w:rPr>
                <w:rFonts w:ascii="Times New Roman" w:eastAsia="Times New Roman" w:hAnsi="Times New Roman" w:cs="Times New Roman"/>
                <w:sz w:val="24"/>
                <w:szCs w:val="24"/>
                <w:lang w:val="kk-KZ"/>
              </w:rPr>
              <w:t>10</w:t>
            </w:r>
            <w:r w:rsidRPr="00A34B59">
              <w:rPr>
                <w:rFonts w:ascii="Times New Roman" w:eastAsia="Times New Roman" w:hAnsi="Times New Roman" w:cs="Times New Roman"/>
                <w:sz w:val="24"/>
                <w:szCs w:val="24"/>
                <w:lang w:val="kk-KZ"/>
              </w:rPr>
              <w:t>. Орындаушының сұрау салуы бойынша жетіспейтін материалдарды, қосымша ақпаратты сұрау салуды алған күннен бастап күнтізбелік 30 (отыз) күннен аспайтын мерзімде ұсыну, бұл ретте Қызмет көрсету мерзімі толтырғыш сұратқан қосымша материалдарды немесе құжаттарды алған сәтке дейін тоқтатыла тұрады.</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5.1</w:t>
            </w:r>
            <w:r w:rsidR="00FF1800">
              <w:rPr>
                <w:rFonts w:ascii="Times New Roman" w:eastAsia="Times New Roman" w:hAnsi="Times New Roman" w:cs="Times New Roman"/>
                <w:sz w:val="24"/>
                <w:szCs w:val="24"/>
                <w:lang w:val="kk-KZ"/>
              </w:rPr>
              <w:t>1</w:t>
            </w:r>
            <w:r w:rsidRPr="00A34B59">
              <w:rPr>
                <w:rFonts w:ascii="Times New Roman" w:eastAsia="Times New Roman" w:hAnsi="Times New Roman" w:cs="Times New Roman"/>
                <w:sz w:val="24"/>
                <w:szCs w:val="24"/>
                <w:lang w:val="kk-KZ"/>
              </w:rPr>
              <w:t>. Орындаушыға Қағидаларда белгіленген нысандар бойынша мерзімсіз тіркелген дәрілік заттардың қауіпсіздік бейіні туралы мәліметтерді немесе медициналық бұйымның қауіпсіздігі мен тиімділігінің тіркеуден кейінгі клиникалық мониторингі туралы есеп ұсыну.</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p>
          <w:p w:rsidR="001611B8" w:rsidRPr="00A34B59" w:rsidRDefault="001611B8" w:rsidP="00835BC7">
            <w:pPr>
              <w:spacing w:after="0" w:line="240" w:lineRule="auto"/>
              <w:ind w:right="-108"/>
              <w:jc w:val="both"/>
              <w:rPr>
                <w:rFonts w:ascii="Times New Roman" w:hAnsi="Times New Roman" w:cs="Times New Roman"/>
                <w:b/>
                <w:sz w:val="24"/>
                <w:szCs w:val="24"/>
                <w:lang w:val="kk-KZ"/>
              </w:rPr>
            </w:pPr>
            <w:r w:rsidRPr="00A34B59">
              <w:rPr>
                <w:rFonts w:ascii="Times New Roman" w:hAnsi="Times New Roman" w:cs="Times New Roman"/>
                <w:b/>
                <w:sz w:val="24"/>
                <w:szCs w:val="24"/>
                <w:lang w:val="kk-KZ"/>
              </w:rPr>
              <w:t>6. Сыбайлас жемқорлыққа қарсы іс қимыл</w:t>
            </w:r>
          </w:p>
          <w:p w:rsidR="001611B8" w:rsidRPr="00A34B59" w:rsidRDefault="001611B8" w:rsidP="00835BC7">
            <w:pPr>
              <w:tabs>
                <w:tab w:val="left" w:pos="460"/>
              </w:tabs>
              <w:spacing w:after="0" w:line="240" w:lineRule="auto"/>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 xml:space="preserve">6.1. Тараптар Шарт бойынша өз міндеттемелерін орындау барысында сыбайлас жемқорлыққа жол бермеу және оған қарсы күресу ісінде ынтымақтасу жауапкершілігін өзіне қабылдайды. </w:t>
            </w:r>
          </w:p>
          <w:p w:rsidR="001611B8" w:rsidRPr="00A34B59" w:rsidRDefault="001611B8" w:rsidP="00835BC7">
            <w:pPr>
              <w:spacing w:after="0" w:line="240" w:lineRule="auto"/>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6.2. Шарт бойынша өз міндеттемелерін орындау кезінде Тараптар, оның ішінде олардың үлестес тұлғалары, жұмыскерлері немесе делдалдар:</w:t>
            </w:r>
          </w:p>
          <w:p w:rsidR="001611B8" w:rsidRPr="00A34B59" w:rsidRDefault="001611B8" w:rsidP="001611B8">
            <w:pPr>
              <w:numPr>
                <w:ilvl w:val="0"/>
                <w:numId w:val="2"/>
              </w:numPr>
              <w:tabs>
                <w:tab w:val="left" w:pos="0"/>
                <w:tab w:val="left" w:pos="35"/>
                <w:tab w:val="left" w:pos="318"/>
              </w:tabs>
              <w:spacing w:after="0" w:line="240" w:lineRule="auto"/>
              <w:ind w:left="63" w:hanging="29"/>
              <w:contextualSpacing/>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 xml:space="preserve">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w:t>
            </w:r>
            <w:r w:rsidRPr="00A34B59">
              <w:rPr>
                <w:rFonts w:ascii="Times New Roman" w:hAnsi="Times New Roman" w:cs="Times New Roman"/>
                <w:sz w:val="24"/>
                <w:szCs w:val="24"/>
                <w:lang w:val="kk-KZ"/>
              </w:rPr>
              <w:lastRenderedPageBreak/>
              <w:t>келген тұлғаға тікелей немесе жанама түрде қандай да бір ақша қаражатын немесе құндылықтарды төлемеу, төлеуді ұсынбау және төлеуді рұқсат етпеу;</w:t>
            </w:r>
          </w:p>
          <w:p w:rsidR="001611B8" w:rsidRPr="00A34B59" w:rsidRDefault="001611B8" w:rsidP="00835BC7">
            <w:pPr>
              <w:tabs>
                <w:tab w:val="left" w:pos="0"/>
                <w:tab w:val="left" w:pos="35"/>
                <w:tab w:val="left" w:pos="460"/>
              </w:tabs>
              <w:spacing w:after="0" w:line="240" w:lineRule="auto"/>
              <w:ind w:left="63"/>
              <w:contextualSpacing/>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2) сыбайлас жемқорлыққа жағдай туғызатын құқық бұзушылықтарды, сол сияқты игіліктер мен артықшылықтарды құқыққа қарсы алумен байланысты сыбайлас жемқорлық құқық бұзушылықтарды жасамау;</w:t>
            </w:r>
          </w:p>
          <w:p w:rsidR="001611B8" w:rsidRPr="00A34B59" w:rsidRDefault="001611B8" w:rsidP="00835BC7">
            <w:pPr>
              <w:tabs>
                <w:tab w:val="left" w:pos="0"/>
                <w:tab w:val="left" w:pos="35"/>
              </w:tabs>
              <w:spacing w:after="0" w:line="240" w:lineRule="auto"/>
              <w:contextualSpacing/>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 xml:space="preserve">3) олардың өкілеттері мен міндеттерінен туындайтын шараларды қабылдауға және Қазақстан Республикасының сыбайлас жемқорлыққа қарсы іс-қимыл туралы заңнамаға сәйкес сыбайлас жемқорлық құқық бұзушылықтарды анықтаудың барлық жағдайлары туралы мәліметтерді дереу хабарлауға міндеттенеді. </w:t>
            </w:r>
          </w:p>
          <w:p w:rsidR="001611B8" w:rsidRPr="00A34B59" w:rsidRDefault="001611B8" w:rsidP="00835BC7">
            <w:pPr>
              <w:tabs>
                <w:tab w:val="left" w:pos="0"/>
              </w:tabs>
              <w:spacing w:line="240" w:lineRule="auto"/>
              <w:ind w:left="33"/>
              <w:contextualSpacing/>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 xml:space="preserve">6.3. Тараптарда Шарттың осы бөлімінің қандай да бір ережесі бұзылған немесе бұзылуы мүмкін деген күдік туындаған жағдайда тиісті Тарап екінші Тарапты жазбаша түрде хабардар етуге  міндеттенеді. Жазбаша хабарлама бергеннен кейін тиісті Тарап бұзушылық болған жоқ немесе болмайды деген  растау алғанға дейін осы Шарт бойынша  міндеттемелерді тоқтата тұруға   құқығы бар. Бұл растау жазбаша хабарлама  жіберілген күннен бастап 10 (он) күнтізбелік күн ішінде жіберілуі  тиіс. </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Жазбаша хабарламада Тарап Қазақстан Республикасы заңнамасының талаптарын бұзатын әрекеттермен көрініс беретін контрагенттің, оның мүдделес тұлғаларының, қызметкерлерінің немесе делдалдарының Шарттың осы бөлімінің қандай да бір ережелерін бұзушылығы орын алды немесе орын алуы мүмкін деп жорамалдауға негіз болатын немесе сенімді растайтын материалдарды ұсынуға немесе нақты деректерге сүйенуге міндетті.</w:t>
            </w:r>
          </w:p>
          <w:p w:rsidR="001611B8" w:rsidRPr="00A34B59" w:rsidRDefault="001611B8" w:rsidP="00835BC7">
            <w:pPr>
              <w:spacing w:after="0" w:line="240" w:lineRule="auto"/>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6.4. Бір Тарап міндеттемелерді бұзған жағдайда Шарттың осы бөлімінің 6.2.-тармағында тыйым салынған әрекеттен және (немесе) екінші Тарап осы Шартпен белгіленген растау мерзімінде  бұзушылық болған жоқ немесе болмайды деген растауды алмаса тартынады, екінші Тарап осы Шарттың 10-бөлімінің 10.2-тармағының 1) тт.,  10.3-тармағына сәйкес бір жақты тәртіпте Шартты бұзуға құқығы бар.</w:t>
            </w:r>
          </w:p>
          <w:p w:rsidR="001611B8" w:rsidRPr="00A34B59" w:rsidRDefault="001611B8" w:rsidP="00835BC7">
            <w:pPr>
              <w:spacing w:line="240" w:lineRule="auto"/>
              <w:jc w:val="both"/>
              <w:rPr>
                <w:rFonts w:ascii="Times New Roman" w:hAnsi="Times New Roman" w:cs="Times New Roman"/>
                <w:sz w:val="24"/>
                <w:szCs w:val="24"/>
                <w:lang w:val="kk-KZ"/>
              </w:rPr>
            </w:pPr>
          </w:p>
          <w:p w:rsidR="001611B8" w:rsidRPr="00A34B59" w:rsidRDefault="001611B8" w:rsidP="00835BC7">
            <w:pPr>
              <w:spacing w:line="240" w:lineRule="auto"/>
              <w:jc w:val="center"/>
              <w:rPr>
                <w:rFonts w:ascii="Times New Roman" w:hAnsi="Times New Roman" w:cs="Times New Roman"/>
                <w:b/>
                <w:sz w:val="24"/>
                <w:szCs w:val="24"/>
                <w:lang w:val="kk-KZ"/>
              </w:rPr>
            </w:pPr>
            <w:r w:rsidRPr="00A34B59">
              <w:rPr>
                <w:rFonts w:ascii="Times New Roman" w:hAnsi="Times New Roman" w:cs="Times New Roman"/>
                <w:b/>
                <w:sz w:val="24"/>
                <w:szCs w:val="24"/>
                <w:lang w:val="kk-KZ"/>
              </w:rPr>
              <w:t>7. Тараптар жауапкершілігі</w:t>
            </w:r>
          </w:p>
          <w:p w:rsidR="001611B8" w:rsidRPr="00A34B59" w:rsidRDefault="001611B8" w:rsidP="00835BC7">
            <w:pPr>
              <w:spacing w:line="240" w:lineRule="auto"/>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7.1. Тараптар осы Шарт бойынша міндеттемелерін орындамағаны немесе тиісінше орындамағаны  үшін ҚР  заңнамасына сәйкес жауапты болады.</w:t>
            </w:r>
          </w:p>
          <w:p w:rsidR="001611B8" w:rsidRPr="00A34B59" w:rsidRDefault="001611B8" w:rsidP="00835BC7">
            <w:pPr>
              <w:spacing w:after="0" w:line="240" w:lineRule="auto"/>
              <w:jc w:val="center"/>
              <w:rPr>
                <w:rFonts w:ascii="Times New Roman" w:hAnsi="Times New Roman" w:cs="Times New Roman"/>
                <w:b/>
                <w:sz w:val="24"/>
                <w:szCs w:val="24"/>
                <w:lang w:val="kk-KZ"/>
              </w:rPr>
            </w:pPr>
            <w:r w:rsidRPr="00A34B59">
              <w:rPr>
                <w:rFonts w:ascii="Times New Roman" w:hAnsi="Times New Roman" w:cs="Times New Roman"/>
                <w:b/>
                <w:sz w:val="24"/>
                <w:szCs w:val="24"/>
                <w:lang w:val="kk-KZ"/>
              </w:rPr>
              <w:t>8. Құпиялылығы</w:t>
            </w:r>
          </w:p>
          <w:p w:rsidR="001611B8" w:rsidRPr="00A34B59" w:rsidRDefault="001611B8" w:rsidP="00835BC7">
            <w:pPr>
              <w:spacing w:after="0" w:line="240" w:lineRule="auto"/>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 xml:space="preserve">8.1. Тараптар осы Шартты жасауға және орындауға байланысты берілетін және алынатын барлық ақпараттың құпиялылығын қамтамасыз етуге келіседі. Әрбір Тарап басқа Тараптың алдын ала тікелей жазбаша келісімінсіз үшінші тараптың осындай құпия ақпаратты ашуын болдырмаудың барлық қажетті шараларын қабылдауға міндеттенеді.  Жоғарыда көрсетілген құпиялық міндеттемелерді сақтау Шарт әрекетінің барлық   мерзімінің ішінде және  ол аяқталғаннан кейін 6 (бес) жыл ішінде     күшінде болады, бұл ретте Тараптар: </w:t>
            </w:r>
          </w:p>
          <w:p w:rsidR="001611B8" w:rsidRPr="00A34B59" w:rsidRDefault="001611B8" w:rsidP="00835BC7">
            <w:pPr>
              <w:spacing w:after="0" w:line="240" w:lineRule="auto"/>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1) осы Шарттың  ережесінің бұзылу  нәтижесінде емес және  осы Шарттың Тараптарының бірінің кінәсінің нәтижесінде емес адамдардың  көпшілігіне қолжетімді болып  табылған немесе қолжетімді болған;</w:t>
            </w:r>
          </w:p>
          <w:p w:rsidR="001611B8" w:rsidRPr="00A34B59" w:rsidRDefault="001611B8" w:rsidP="00835BC7">
            <w:pPr>
              <w:spacing w:after="0" w:line="240" w:lineRule="auto"/>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2) осы Шарттың Тараптарының бірінен  алған тарапқа белгілі болып табылса  немесе болса және осы ақпараттың  көздері  осындай ақпараттың құпиялығын қамтамасыз ету бойынша осы Шарттың  Тараптарының бірінің алдында  міндеттемелері болып табылмаса немесе  болмаса;</w:t>
            </w:r>
          </w:p>
          <w:p w:rsidR="001611B8" w:rsidRPr="00A34B59" w:rsidRDefault="001611B8" w:rsidP="00835BC7">
            <w:pPr>
              <w:spacing w:after="0" w:line="240" w:lineRule="auto"/>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3) ҚР заңнамасына сәйкес сот және құқық қорғау органының, сондай-ақ өзге де уәкілетті органның өкімімен ашылуы тиіс;</w:t>
            </w:r>
          </w:p>
          <w:p w:rsidR="001611B8" w:rsidRPr="00A34B59" w:rsidRDefault="001611B8" w:rsidP="00835BC7">
            <w:pPr>
              <w:spacing w:after="0" w:line="240" w:lineRule="auto"/>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4) кәсіби консультанттар және (немесе) қаржылық мекемелер  құпия негізде ашылғанда;</w:t>
            </w:r>
          </w:p>
          <w:p w:rsidR="001611B8" w:rsidRPr="00A34B59" w:rsidRDefault="001611B8" w:rsidP="00835BC7">
            <w:pPr>
              <w:spacing w:after="0" w:line="240" w:lineRule="auto"/>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 xml:space="preserve">5) немесе оны ашу алдын ала Тараптармен келісілген ақпараттың құпиялығын сақтауға міндетті  емес. </w:t>
            </w:r>
          </w:p>
          <w:p w:rsidR="001611B8" w:rsidRPr="00A34B59" w:rsidRDefault="001611B8" w:rsidP="00835BC7">
            <w:pPr>
              <w:spacing w:line="240" w:lineRule="auto"/>
              <w:jc w:val="both"/>
              <w:rPr>
                <w:rFonts w:ascii="Times New Roman" w:hAnsi="Times New Roman" w:cs="Times New Roman"/>
                <w:sz w:val="24"/>
                <w:szCs w:val="24"/>
                <w:lang w:val="kk-KZ"/>
              </w:rPr>
            </w:pPr>
          </w:p>
          <w:p w:rsidR="001611B8" w:rsidRPr="00A34B59" w:rsidRDefault="001611B8" w:rsidP="00835BC7">
            <w:pPr>
              <w:spacing w:line="240" w:lineRule="auto"/>
              <w:jc w:val="both"/>
              <w:rPr>
                <w:rFonts w:ascii="Times New Roman" w:hAnsi="Times New Roman" w:cs="Times New Roman"/>
                <w:sz w:val="24"/>
                <w:szCs w:val="24"/>
                <w:lang w:val="kk-KZ"/>
              </w:rPr>
            </w:pPr>
          </w:p>
          <w:p w:rsidR="001611B8" w:rsidRPr="00A34B59" w:rsidRDefault="001611B8" w:rsidP="00835BC7">
            <w:pPr>
              <w:spacing w:after="0" w:line="240" w:lineRule="auto"/>
              <w:jc w:val="center"/>
              <w:rPr>
                <w:rFonts w:ascii="Times New Roman" w:hAnsi="Times New Roman" w:cs="Times New Roman"/>
                <w:b/>
                <w:sz w:val="24"/>
                <w:szCs w:val="24"/>
                <w:lang w:val="kk-KZ"/>
              </w:rPr>
            </w:pPr>
            <w:r w:rsidRPr="00A34B59">
              <w:rPr>
                <w:rFonts w:ascii="Times New Roman" w:hAnsi="Times New Roman" w:cs="Times New Roman"/>
                <w:b/>
                <w:sz w:val="24"/>
                <w:szCs w:val="24"/>
                <w:lang w:val="kk-KZ"/>
              </w:rPr>
              <w:t xml:space="preserve">9. Еңсерілмейтін күш жағдайлары (Форс-мажор) </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hAnsi="Times New Roman" w:cs="Times New Roman"/>
                <w:sz w:val="24"/>
                <w:szCs w:val="24"/>
                <w:lang w:val="kk-KZ"/>
              </w:rPr>
              <w:t xml:space="preserve"> 9.1. </w:t>
            </w:r>
            <w:r w:rsidRPr="00A34B59">
              <w:rPr>
                <w:rFonts w:ascii="Times New Roman" w:eastAsia="Times New Roman" w:hAnsi="Times New Roman" w:cs="Times New Roman"/>
                <w:sz w:val="24"/>
                <w:szCs w:val="24"/>
                <w:lang w:val="kk-KZ" w:eastAsia="ru-RU"/>
              </w:rPr>
              <w:t xml:space="preserve">Егер Тараптардың еркінен тыс орын алған, құзырлы мемлекеттік органдармен құжат жүзінде расталған төтенше жағдайлар себебінен орындалмау  жағдайында, Тараптар </w:t>
            </w:r>
            <w:r w:rsidRPr="00A34B59">
              <w:rPr>
                <w:rFonts w:ascii="Times New Roman" w:eastAsia="Times New Roman" w:hAnsi="Times New Roman" w:cs="Times New Roman"/>
                <w:sz w:val="24"/>
                <w:szCs w:val="24"/>
                <w:lang w:val="kk-KZ" w:eastAsia="ru-RU"/>
              </w:rPr>
              <w:lastRenderedPageBreak/>
              <w:t>Шарт бойынша өз міндеттемелерін ішінара немесе толық орындамағаны үшін жауапкершіліктен босатылады. Ондай жағдайларға әскери іс-қимылдар, табиғат апаттары, дәрілік заттар жіне медициналық бұйымдар айналысы саласындағы Қазақстан Республикасы заңнамасының өзгерісі, жаппай тәртіпсіздіктер, міндеттемелердің толық немесе ішінара орындалуына кедергі келтіретін мемлекеттік органдардың тыйым салатын немесе шектеу қоятын заңнамалық шешімдері жатады, солардың себебінен міндеттемелердің орындалу уақыты көрсетілген  міндеттемелердің әрекет ету уақытына сәйкес ұзартылады.</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 xml:space="preserve">9.2. Мұндай жағдайларға сүйенетін Тарап күнтізбелік 10 (он) күн ішінде екінші Тарапқа хабарлауға міндетті. </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Хабарламау немесе уақытында хабарламау тиісті Тарапты жауапкершіліктен босату негіздемесі ретінде осындай жағдайларға сүйену құқығынан айырады.</w:t>
            </w:r>
          </w:p>
          <w:p w:rsidR="001611B8" w:rsidRPr="00A34B59" w:rsidRDefault="001611B8" w:rsidP="00835BC7">
            <w:pPr>
              <w:spacing w:line="240" w:lineRule="auto"/>
              <w:jc w:val="both"/>
              <w:rPr>
                <w:rFonts w:ascii="Times New Roman" w:hAnsi="Times New Roman" w:cs="Times New Roman"/>
                <w:sz w:val="24"/>
                <w:szCs w:val="24"/>
                <w:lang w:val="kk-KZ"/>
              </w:rPr>
            </w:pPr>
          </w:p>
          <w:p w:rsidR="001611B8" w:rsidRPr="00A34B59" w:rsidRDefault="001611B8" w:rsidP="00835BC7">
            <w:pPr>
              <w:spacing w:line="240" w:lineRule="auto"/>
              <w:jc w:val="both"/>
              <w:rPr>
                <w:rFonts w:ascii="Times New Roman" w:hAnsi="Times New Roman" w:cs="Times New Roman"/>
                <w:sz w:val="8"/>
                <w:szCs w:val="24"/>
                <w:lang w:val="kk-KZ"/>
              </w:rPr>
            </w:pPr>
          </w:p>
          <w:p w:rsidR="001611B8" w:rsidRPr="00A34B59" w:rsidRDefault="001611B8" w:rsidP="00835BC7">
            <w:pPr>
              <w:spacing w:line="240" w:lineRule="auto"/>
              <w:jc w:val="center"/>
              <w:rPr>
                <w:rFonts w:ascii="Times New Roman" w:hAnsi="Times New Roman" w:cs="Times New Roman"/>
                <w:b/>
                <w:sz w:val="8"/>
                <w:szCs w:val="24"/>
                <w:lang w:val="kk-KZ"/>
              </w:rPr>
            </w:pPr>
          </w:p>
          <w:p w:rsidR="001611B8" w:rsidRPr="00A34B59" w:rsidRDefault="001611B8" w:rsidP="00835BC7">
            <w:pPr>
              <w:spacing w:after="0" w:line="240" w:lineRule="auto"/>
              <w:jc w:val="center"/>
              <w:rPr>
                <w:rFonts w:ascii="Times New Roman" w:eastAsia="Times New Roman" w:hAnsi="Times New Roman" w:cs="Times New Roman"/>
                <w:b/>
                <w:sz w:val="24"/>
                <w:szCs w:val="24"/>
                <w:lang w:val="kk-KZ" w:eastAsia="ru-RU"/>
              </w:rPr>
            </w:pPr>
            <w:r w:rsidRPr="00A34B59">
              <w:rPr>
                <w:rFonts w:ascii="Times New Roman" w:hAnsi="Times New Roman" w:cs="Times New Roman"/>
                <w:b/>
                <w:sz w:val="24"/>
                <w:szCs w:val="24"/>
                <w:lang w:val="kk-KZ"/>
              </w:rPr>
              <w:t>10. Қорытынды ереже</w:t>
            </w:r>
          </w:p>
          <w:p w:rsidR="001611B8" w:rsidRPr="00A34B59" w:rsidRDefault="001611B8" w:rsidP="00835BC7">
            <w:pPr>
              <w:spacing w:after="0" w:line="240" w:lineRule="auto"/>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10.1. Шарт оған Тараптар қол қойғаннан және   Орындаушының ішкі нормативтік құжаттарында белгіленген тәртіппен  тіркеуден кейін күшіне енеді.</w:t>
            </w:r>
          </w:p>
          <w:p w:rsidR="001611B8" w:rsidRPr="00A34B59" w:rsidRDefault="001611B8" w:rsidP="00835BC7">
            <w:pPr>
              <w:spacing w:after="0" w:line="240" w:lineRule="auto"/>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Шарт 20</w:t>
            </w:r>
            <w:r>
              <w:rPr>
                <w:rFonts w:ascii="Times New Roman" w:hAnsi="Times New Roman" w:cs="Times New Roman"/>
                <w:sz w:val="24"/>
                <w:szCs w:val="24"/>
                <w:lang w:val="kk-KZ"/>
              </w:rPr>
              <w:t>2</w:t>
            </w:r>
            <w:r w:rsidR="00F5774A">
              <w:rPr>
                <w:rFonts w:ascii="Times New Roman" w:hAnsi="Times New Roman" w:cs="Times New Roman"/>
                <w:sz w:val="24"/>
                <w:szCs w:val="24"/>
                <w:lang w:val="kk-KZ"/>
              </w:rPr>
              <w:t>5</w:t>
            </w:r>
            <w:r w:rsidRPr="00A34B59">
              <w:rPr>
                <w:rFonts w:ascii="Times New Roman" w:hAnsi="Times New Roman" w:cs="Times New Roman"/>
                <w:sz w:val="24"/>
                <w:szCs w:val="24"/>
                <w:lang w:val="kk-KZ"/>
              </w:rPr>
              <w:t xml:space="preserve"> жылғы </w:t>
            </w:r>
            <w:r w:rsidR="00327E32">
              <w:rPr>
                <w:rFonts w:ascii="Times New Roman" w:hAnsi="Times New Roman" w:cs="Times New Roman"/>
                <w:sz w:val="24"/>
                <w:szCs w:val="24"/>
                <w:lang w:val="kk-KZ"/>
              </w:rPr>
              <w:t>31</w:t>
            </w:r>
            <w:r w:rsidR="00752EB6">
              <w:rPr>
                <w:rFonts w:ascii="Times New Roman" w:hAnsi="Times New Roman" w:cs="Times New Roman"/>
                <w:sz w:val="24"/>
                <w:szCs w:val="24"/>
                <w:lang w:val="kk-KZ"/>
              </w:rPr>
              <w:t xml:space="preserve"> желтоқсанды </w:t>
            </w:r>
            <w:r w:rsidRPr="00A34B59">
              <w:rPr>
                <w:rFonts w:ascii="Times New Roman" w:hAnsi="Times New Roman" w:cs="Times New Roman"/>
                <w:sz w:val="24"/>
                <w:szCs w:val="24"/>
                <w:lang w:val="kk-KZ"/>
              </w:rPr>
              <w:t>қоса алғанд</w:t>
            </w:r>
            <w:r w:rsidR="00752EB6">
              <w:rPr>
                <w:rFonts w:ascii="Times New Roman" w:hAnsi="Times New Roman" w:cs="Times New Roman"/>
                <w:sz w:val="24"/>
                <w:szCs w:val="24"/>
                <w:lang w:val="kk-KZ"/>
              </w:rPr>
              <w:t>ы</w:t>
            </w:r>
            <w:r w:rsidRPr="00A34B59">
              <w:rPr>
                <w:rFonts w:ascii="Times New Roman" w:hAnsi="Times New Roman" w:cs="Times New Roman"/>
                <w:sz w:val="24"/>
                <w:szCs w:val="24"/>
                <w:lang w:val="kk-KZ"/>
              </w:rPr>
              <w:t>, ал Орындаушының жұмысындағы Қызмет көрсетуге өтініштер шеңберінде -                        Тараптар Шарт бойынша өз міндеттемелерін толық орындағанға дейін жарамды.</w:t>
            </w:r>
          </w:p>
          <w:p w:rsidR="001611B8" w:rsidRPr="00A34B59" w:rsidRDefault="001611B8" w:rsidP="00835BC7">
            <w:pPr>
              <w:spacing w:after="0" w:line="240" w:lineRule="auto"/>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 xml:space="preserve">10.2. Шартты: </w:t>
            </w:r>
          </w:p>
          <w:p w:rsidR="001611B8" w:rsidRPr="00A34B59" w:rsidRDefault="001611B8" w:rsidP="00835BC7">
            <w:pPr>
              <w:spacing w:after="0" w:line="240" w:lineRule="auto"/>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 xml:space="preserve">1) Тараптардың бірі осы Шартта және ҚР заңнамасында көзделген тәртіпте Шарт бойынша міндеттемелерін орындамаған жағдайда Тараптардың бірінің бастамасы бойынша бір жақты тәртіпте; </w:t>
            </w:r>
          </w:p>
          <w:p w:rsidR="001611B8" w:rsidRPr="00A34B59" w:rsidRDefault="001611B8" w:rsidP="00835BC7">
            <w:pPr>
              <w:spacing w:after="0" w:line="240" w:lineRule="auto"/>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2) Тараптардың келісімі бойынша бұза алады.</w:t>
            </w:r>
          </w:p>
          <w:p w:rsidR="001611B8" w:rsidRPr="00A34B59" w:rsidRDefault="001611B8" w:rsidP="00835BC7">
            <w:pPr>
              <w:spacing w:after="0" w:line="240" w:lineRule="auto"/>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 xml:space="preserve">10.3. Шарт мерзімінен бұрын бұзылған жағдайда Шартты бұзуды бастама жасаған Тарап Шарттың бұзудың  болжамды күніне дейін күнтізбелік 10 (он) күн бұрын екінші Тарапқа алдағы шартты бұзу  туралы хабарлама жібереді. </w:t>
            </w:r>
          </w:p>
          <w:p w:rsidR="001611B8" w:rsidRPr="00A34B59" w:rsidRDefault="001611B8" w:rsidP="00835BC7">
            <w:pPr>
              <w:spacing w:after="0" w:line="240" w:lineRule="auto"/>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10.4. Шартқа барлық өзгерістер мен толықтырулар егер олар жазбаша нысанда жасалған жағдайда заңды күші болады.</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lastRenderedPageBreak/>
              <w:t>10.5. Шарт бойынша немесе олармен байланысты барлық даулар мен келіспеушіліктер Тараптар арасындағы келіссөздер арқылы немесе талап-арыз тәртібінде шешіледі. Талап-арызды қарау мерзімі ҚР заңнамасына сәйкес белгіленеді</w:t>
            </w:r>
            <w:r w:rsidRPr="00A34B59">
              <w:rPr>
                <w:rFonts w:ascii="Times New Roman" w:eastAsia="Calibri" w:hAnsi="Times New Roman" w:cs="Times New Roman"/>
                <w:sz w:val="24"/>
                <w:szCs w:val="24"/>
                <w:lang w:val="kk-KZ" w:eastAsia="ru-RU"/>
              </w:rPr>
              <w:t>.</w:t>
            </w:r>
          </w:p>
          <w:p w:rsidR="001611B8"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 xml:space="preserve">10.6. Егер осындай келіссөздер басталғаннан кейін күнтізбелік 21 күн (жиырма бір) ішінде Орындаушы мен Өтініш беруші осы Шарт бойынша дауды шеше алмаса, Тараптардың кез келгені  ҚР заңнамасына сәйкес сот тәртібінде  осы мәселені шешуді талап ете алады. </w:t>
            </w:r>
          </w:p>
          <w:p w:rsidR="00E40C74" w:rsidRPr="00A34B59" w:rsidRDefault="00E40C74" w:rsidP="00E40C74">
            <w:pPr>
              <w:pStyle w:val="a4"/>
              <w:jc w:val="both"/>
              <w:rPr>
                <w:sz w:val="24"/>
                <w:szCs w:val="24"/>
                <w:lang w:val="kk-KZ"/>
              </w:rPr>
            </w:pPr>
            <w:r w:rsidRPr="004E402F">
              <w:rPr>
                <w:sz w:val="24"/>
                <w:szCs w:val="24"/>
                <w:lang w:val="kk-KZ"/>
              </w:rPr>
              <w:t>Астана қаласының мамандандырылған ауданаралық экономикалық сотында аумақтық соттылығы айқындалсын.</w:t>
            </w:r>
          </w:p>
          <w:p w:rsidR="001611B8" w:rsidRPr="00A34B59" w:rsidRDefault="001611B8" w:rsidP="00835BC7">
            <w:pPr>
              <w:spacing w:after="0" w:line="240" w:lineRule="auto"/>
              <w:jc w:val="both"/>
              <w:rPr>
                <w:rFonts w:ascii="Times New Roman" w:hAnsi="Times New Roman" w:cs="Times New Roman"/>
                <w:sz w:val="24"/>
                <w:szCs w:val="24"/>
                <w:lang w:val="kk-KZ"/>
              </w:rPr>
            </w:pPr>
            <w:r w:rsidRPr="00A34B59">
              <w:rPr>
                <w:rFonts w:ascii="Times New Roman" w:hAnsi="Times New Roman" w:cs="Times New Roman"/>
                <w:sz w:val="24"/>
                <w:szCs w:val="24"/>
                <w:lang w:val="kk-KZ"/>
              </w:rPr>
              <w:t xml:space="preserve">10.7. Шартта жазылмаған барлық басқа мәселелер бойынша Тараптар ҚР заңнамасын басшылыққа алады. </w:t>
            </w:r>
          </w:p>
          <w:p w:rsidR="001611B8" w:rsidRPr="00A34B59" w:rsidRDefault="001611B8" w:rsidP="00835BC7">
            <w:pPr>
              <w:spacing w:after="0" w:line="240" w:lineRule="auto"/>
              <w:jc w:val="both"/>
              <w:rPr>
                <w:rFonts w:ascii="Times New Roman" w:hAnsi="Times New Roman" w:cs="Times New Roman"/>
                <w:sz w:val="24"/>
                <w:szCs w:val="24"/>
                <w:lang w:val="kk-KZ"/>
              </w:rPr>
            </w:pPr>
            <w:r w:rsidRPr="00A34B59">
              <w:rPr>
                <w:rFonts w:ascii="Times New Roman" w:hAnsi="Times New Roman" w:cs="Times New Roman"/>
                <w:bCs/>
                <w:sz w:val="24"/>
                <w:szCs w:val="24"/>
                <w:lang w:val="kk-KZ"/>
              </w:rPr>
              <w:t xml:space="preserve">10.8. </w:t>
            </w:r>
            <w:r w:rsidRPr="00A34B59">
              <w:rPr>
                <w:rFonts w:ascii="Times New Roman" w:hAnsi="Times New Roman" w:cs="Times New Roman"/>
                <w:sz w:val="24"/>
                <w:szCs w:val="24"/>
                <w:lang w:val="kk-KZ"/>
              </w:rPr>
              <w:t xml:space="preserve">Шарт бойынша өзара міндеттемелерді толық және уақтылы орындау мақсатында Тараптар  мекенжайын және (немесе) банктік деректемелерін өзгерту туралы, сондай-ақ оларды өзгерту күнінен бастап   күнтізбелік 15 (он бес) күннен кешіктірмей өзінің компаниясының  қайта ұйымдастырылғаны немесе таратылғаны туралы бір-бірін хабардар етуге міндетті. </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10.9. Шарт қазақ және орыс тілдерінде құрастырылған. Шарттың қазақ және орыс тілдеріндегі мәтінінде әр түрлі оқылымы болғанда орыс тілдегі мәтіні басымдылыққа ие болады.</w:t>
            </w:r>
          </w:p>
          <w:p w:rsidR="001611B8" w:rsidRPr="00A34B59" w:rsidRDefault="001611B8" w:rsidP="00835BC7">
            <w:pPr>
              <w:spacing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10.10. Шарт екі данада жасалды, Тараптардың әрқайсысына бір-бірден жасалған бірдей заңды күші бар.</w:t>
            </w:r>
          </w:p>
          <w:p w:rsidR="001611B8" w:rsidRPr="00A34B59" w:rsidRDefault="001611B8" w:rsidP="00835BC7">
            <w:pPr>
              <w:spacing w:after="0" w:line="240" w:lineRule="auto"/>
              <w:jc w:val="center"/>
              <w:rPr>
                <w:rFonts w:ascii="Times New Roman" w:eastAsia="Calibri" w:hAnsi="Times New Roman" w:cs="Times New Roman"/>
                <w:b/>
                <w:sz w:val="24"/>
                <w:szCs w:val="24"/>
                <w:lang w:val="kk-KZ" w:eastAsia="ru-RU"/>
              </w:rPr>
            </w:pPr>
            <w:r w:rsidRPr="00A34B59">
              <w:rPr>
                <w:rFonts w:ascii="Times New Roman" w:eastAsia="Calibri" w:hAnsi="Times New Roman" w:cs="Times New Roman"/>
                <w:b/>
                <w:sz w:val="24"/>
                <w:szCs w:val="24"/>
                <w:lang w:val="kk-KZ" w:eastAsia="ru-RU"/>
              </w:rPr>
              <w:t>11. Тараптардың заңды мекенжайлары, банктік деректемелері  және қолдары:</w:t>
            </w:r>
          </w:p>
          <w:p w:rsidR="001611B8" w:rsidRPr="00A34B59" w:rsidRDefault="001611B8" w:rsidP="00835BC7">
            <w:pPr>
              <w:spacing w:after="0" w:line="240" w:lineRule="auto"/>
              <w:jc w:val="center"/>
              <w:rPr>
                <w:rFonts w:ascii="Times New Roman" w:eastAsia="Calibri" w:hAnsi="Times New Roman" w:cs="Times New Roman"/>
                <w:b/>
                <w:sz w:val="24"/>
                <w:szCs w:val="24"/>
                <w:lang w:val="kk-KZ" w:eastAsia="ru-RU"/>
              </w:rPr>
            </w:pPr>
          </w:p>
          <w:p w:rsidR="001611B8" w:rsidRPr="00A34B59" w:rsidRDefault="001611B8" w:rsidP="00835BC7">
            <w:pPr>
              <w:spacing w:after="0" w:line="240" w:lineRule="auto"/>
              <w:jc w:val="both"/>
              <w:rPr>
                <w:rFonts w:ascii="Times New Roman" w:hAnsi="Times New Roman" w:cs="Times New Roman"/>
                <w:b/>
                <w:sz w:val="24"/>
                <w:szCs w:val="24"/>
                <w:lang w:val="kk-KZ"/>
              </w:rPr>
            </w:pPr>
            <w:r w:rsidRPr="00A34B59">
              <w:rPr>
                <w:rFonts w:ascii="Times New Roman" w:hAnsi="Times New Roman" w:cs="Times New Roman"/>
                <w:b/>
                <w:sz w:val="24"/>
                <w:szCs w:val="24"/>
                <w:lang w:val="kk-KZ"/>
              </w:rPr>
              <w:t xml:space="preserve">Орындаушы: </w:t>
            </w:r>
          </w:p>
          <w:p w:rsidR="001611B8" w:rsidRPr="001611B8" w:rsidRDefault="001611B8" w:rsidP="001611B8">
            <w:pPr>
              <w:spacing w:after="0" w:line="240" w:lineRule="auto"/>
              <w:jc w:val="both"/>
              <w:rPr>
                <w:rFonts w:ascii="Times New Roman" w:hAnsi="Times New Roman" w:cs="Times New Roman"/>
                <w:b/>
                <w:sz w:val="24"/>
                <w:szCs w:val="24"/>
                <w:lang w:val="kk-KZ"/>
              </w:rPr>
            </w:pPr>
            <w:r w:rsidRPr="001611B8">
              <w:rPr>
                <w:rFonts w:ascii="Times New Roman" w:hAnsi="Times New Roman" w:cs="Times New Roman"/>
                <w:b/>
                <w:sz w:val="24"/>
                <w:szCs w:val="24"/>
                <w:lang w:val="kk-KZ"/>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rsidR="007D42CD" w:rsidRPr="007D42CD" w:rsidRDefault="007D42CD" w:rsidP="007D42CD">
            <w:pPr>
              <w:spacing w:after="0" w:line="240" w:lineRule="auto"/>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Заңды мекенжайы: Қазакстан Республикасы, 010000, Астана қаласы, Байқоныр ауданы, Амангелді Иманова көшесі, 13 үй</w:t>
            </w:r>
          </w:p>
          <w:p w:rsidR="007D42CD" w:rsidRPr="007D42CD" w:rsidRDefault="007D42CD" w:rsidP="007D42CD">
            <w:pPr>
              <w:spacing w:after="0" w:line="240" w:lineRule="auto"/>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БСН 980240003251</w:t>
            </w:r>
          </w:p>
          <w:p w:rsidR="007D42CD" w:rsidRPr="007D42CD" w:rsidRDefault="007D42CD" w:rsidP="007D42CD">
            <w:pPr>
              <w:spacing w:after="0" w:line="240" w:lineRule="auto"/>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Банктік деректемелері:</w:t>
            </w:r>
          </w:p>
          <w:p w:rsidR="007D42CD" w:rsidRPr="007D42CD" w:rsidRDefault="007D42CD" w:rsidP="007D42CD">
            <w:pPr>
              <w:spacing w:after="0" w:line="240" w:lineRule="auto"/>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lastRenderedPageBreak/>
              <w:t>«ForteBank» АҚ филиал , Астана қ.</w:t>
            </w:r>
          </w:p>
          <w:p w:rsidR="007D42CD" w:rsidRPr="007D42CD" w:rsidRDefault="007D42CD" w:rsidP="007D42CD">
            <w:pPr>
              <w:spacing w:after="0" w:line="240" w:lineRule="auto"/>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КБЕ 16 </w:t>
            </w:r>
          </w:p>
          <w:p w:rsidR="007D42CD" w:rsidRPr="007D42CD" w:rsidRDefault="007D42CD" w:rsidP="007D42CD">
            <w:pPr>
              <w:spacing w:after="0" w:line="240" w:lineRule="auto"/>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Swift (БСК) IRTYKZKA </w:t>
            </w:r>
          </w:p>
          <w:p w:rsidR="007D42CD" w:rsidRPr="007D42CD" w:rsidRDefault="007D42CD" w:rsidP="007D42CD">
            <w:pPr>
              <w:spacing w:after="0" w:line="240" w:lineRule="auto"/>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Е/Ш: KZ4996503F0009283076</w:t>
            </w:r>
          </w:p>
          <w:p w:rsidR="007D42CD" w:rsidRPr="007D42CD" w:rsidRDefault="007D42CD" w:rsidP="007D42CD">
            <w:pPr>
              <w:spacing w:after="0" w:line="240" w:lineRule="auto"/>
              <w:jc w:val="both"/>
              <w:rPr>
                <w:rFonts w:ascii="Times New Roman" w:hAnsi="Times New Roman" w:cs="Times New Roman"/>
                <w:sz w:val="24"/>
                <w:szCs w:val="24"/>
                <w:lang w:val="kk-KZ"/>
              </w:rPr>
            </w:pPr>
          </w:p>
          <w:p w:rsidR="002255F6" w:rsidRPr="001515CF" w:rsidRDefault="002255F6" w:rsidP="002255F6">
            <w:pPr>
              <w:pStyle w:val="a4"/>
              <w:jc w:val="both"/>
              <w:rPr>
                <w:rFonts w:eastAsiaTheme="minorHAnsi"/>
                <w:sz w:val="24"/>
                <w:szCs w:val="24"/>
                <w:lang w:val="kk-KZ"/>
              </w:rPr>
            </w:pPr>
            <w:r w:rsidRPr="001515CF">
              <w:rPr>
                <w:rFonts w:eastAsiaTheme="minorHAnsi"/>
                <w:sz w:val="24"/>
                <w:szCs w:val="24"/>
                <w:lang w:val="kk-KZ"/>
              </w:rPr>
              <w:t>RUB</w:t>
            </w:r>
          </w:p>
          <w:p w:rsidR="002255F6" w:rsidRPr="001515CF" w:rsidRDefault="002255F6" w:rsidP="002255F6">
            <w:pPr>
              <w:pStyle w:val="a4"/>
              <w:jc w:val="both"/>
              <w:rPr>
                <w:rFonts w:eastAsiaTheme="minorHAnsi"/>
                <w:sz w:val="24"/>
                <w:szCs w:val="24"/>
                <w:lang w:val="kk-KZ"/>
              </w:rPr>
            </w:pPr>
            <w:r w:rsidRPr="001515CF">
              <w:rPr>
                <w:rFonts w:eastAsiaTheme="minorHAnsi"/>
                <w:sz w:val="24"/>
                <w:szCs w:val="24"/>
                <w:lang w:val="kk-KZ"/>
              </w:rPr>
              <w:t>KZ0596503F0009283092</w:t>
            </w:r>
          </w:p>
          <w:p w:rsidR="002255F6" w:rsidRPr="001515CF" w:rsidRDefault="002255F6" w:rsidP="002255F6">
            <w:pPr>
              <w:pStyle w:val="a4"/>
              <w:jc w:val="both"/>
              <w:rPr>
                <w:rFonts w:eastAsiaTheme="minorHAnsi"/>
                <w:sz w:val="24"/>
                <w:szCs w:val="24"/>
                <w:lang w:val="kk-KZ"/>
              </w:rPr>
            </w:pPr>
            <w:r w:rsidRPr="001515CF">
              <w:rPr>
                <w:rFonts w:eastAsiaTheme="minorHAnsi"/>
                <w:sz w:val="24"/>
                <w:szCs w:val="24"/>
                <w:lang w:val="kk-KZ"/>
              </w:rPr>
              <w:t>Қабылдап алатын банк: «</w:t>
            </w:r>
            <w:r w:rsidRPr="009C532F">
              <w:rPr>
                <w:sz w:val="24"/>
                <w:szCs w:val="24"/>
                <w:lang w:val="kk-KZ"/>
              </w:rPr>
              <w:t>РАЙФФАЙЗЕНБАНК</w:t>
            </w:r>
            <w:r w:rsidRPr="001515CF">
              <w:rPr>
                <w:rFonts w:eastAsiaTheme="minorHAnsi"/>
                <w:sz w:val="24"/>
                <w:szCs w:val="24"/>
                <w:lang w:val="kk-KZ"/>
              </w:rPr>
              <w:t>» АҚ РФ, Мәскеу қ-сы, Ресей.</w:t>
            </w:r>
          </w:p>
          <w:p w:rsidR="002255F6" w:rsidRPr="001515CF" w:rsidRDefault="002255F6" w:rsidP="002255F6">
            <w:pPr>
              <w:pStyle w:val="a4"/>
              <w:jc w:val="both"/>
              <w:rPr>
                <w:rFonts w:eastAsiaTheme="minorHAnsi"/>
                <w:sz w:val="24"/>
                <w:szCs w:val="24"/>
                <w:lang w:val="kk-KZ"/>
              </w:rPr>
            </w:pPr>
            <w:r w:rsidRPr="001515CF">
              <w:rPr>
                <w:rFonts w:eastAsiaTheme="minorHAnsi"/>
                <w:sz w:val="24"/>
                <w:szCs w:val="24"/>
                <w:lang w:val="kk-KZ"/>
              </w:rPr>
              <w:t xml:space="preserve">РФ БСК </w:t>
            </w:r>
            <w:r w:rsidRPr="00682F7F">
              <w:rPr>
                <w:sz w:val="24"/>
                <w:szCs w:val="24"/>
              </w:rPr>
              <w:t>044525700</w:t>
            </w:r>
          </w:p>
          <w:p w:rsidR="002255F6" w:rsidRPr="001515CF" w:rsidRDefault="002255F6" w:rsidP="002255F6">
            <w:pPr>
              <w:pStyle w:val="a4"/>
              <w:jc w:val="both"/>
              <w:rPr>
                <w:rFonts w:eastAsiaTheme="minorHAnsi"/>
                <w:sz w:val="24"/>
                <w:szCs w:val="24"/>
                <w:lang w:val="kk-KZ"/>
              </w:rPr>
            </w:pPr>
            <w:r w:rsidRPr="001515CF">
              <w:rPr>
                <w:rFonts w:eastAsiaTheme="minorHAnsi"/>
                <w:sz w:val="24"/>
                <w:szCs w:val="24"/>
                <w:lang w:val="kk-KZ"/>
              </w:rPr>
              <w:t xml:space="preserve">К/С </w:t>
            </w:r>
            <w:r w:rsidRPr="009C532F">
              <w:rPr>
                <w:sz w:val="24"/>
                <w:szCs w:val="24"/>
                <w:lang w:val="kk-KZ"/>
              </w:rPr>
              <w:t>30101810200000000700</w:t>
            </w:r>
            <w:r w:rsidRPr="001515CF">
              <w:rPr>
                <w:rFonts w:eastAsiaTheme="minorHAnsi"/>
                <w:sz w:val="24"/>
                <w:szCs w:val="24"/>
                <w:lang w:val="kk-KZ"/>
              </w:rPr>
              <w:t xml:space="preserve">, ИНН </w:t>
            </w:r>
            <w:r w:rsidRPr="009C532F">
              <w:rPr>
                <w:sz w:val="24"/>
                <w:szCs w:val="24"/>
                <w:lang w:val="kk-KZ"/>
              </w:rPr>
              <w:t>7744000302</w:t>
            </w:r>
            <w:r w:rsidRPr="001515CF">
              <w:rPr>
                <w:rFonts w:eastAsiaTheme="minorHAnsi"/>
                <w:sz w:val="24"/>
                <w:szCs w:val="24"/>
                <w:lang w:val="kk-KZ"/>
              </w:rPr>
              <w:t xml:space="preserve">, </w:t>
            </w:r>
            <w:r w:rsidRPr="009C532F">
              <w:rPr>
                <w:sz w:val="24"/>
                <w:szCs w:val="24"/>
                <w:lang w:val="kk-KZ"/>
              </w:rPr>
              <w:t>RZBMRUMM</w:t>
            </w:r>
          </w:p>
          <w:p w:rsidR="002255F6" w:rsidRPr="009C532F" w:rsidRDefault="002255F6" w:rsidP="002255F6">
            <w:pPr>
              <w:pStyle w:val="a4"/>
              <w:jc w:val="both"/>
              <w:rPr>
                <w:rFonts w:eastAsiaTheme="minorHAnsi"/>
                <w:sz w:val="24"/>
                <w:szCs w:val="24"/>
                <w:lang w:val="kk-KZ"/>
              </w:rPr>
            </w:pPr>
            <w:r w:rsidRPr="001515CF">
              <w:rPr>
                <w:rFonts w:eastAsiaTheme="minorHAnsi"/>
                <w:sz w:val="24"/>
                <w:szCs w:val="24"/>
                <w:lang w:val="kk-KZ"/>
              </w:rPr>
              <w:t xml:space="preserve">Қабылдап алушының шоты: № </w:t>
            </w:r>
            <w:r w:rsidRPr="009C532F">
              <w:rPr>
                <w:sz w:val="24"/>
                <w:szCs w:val="24"/>
                <w:lang w:val="kk-KZ"/>
              </w:rPr>
              <w:t>30111810600000000013</w:t>
            </w:r>
          </w:p>
          <w:p w:rsidR="002255F6" w:rsidRPr="001515CF" w:rsidRDefault="002255F6" w:rsidP="002255F6">
            <w:pPr>
              <w:pStyle w:val="a4"/>
              <w:jc w:val="both"/>
              <w:rPr>
                <w:rFonts w:eastAsiaTheme="minorHAnsi"/>
                <w:sz w:val="24"/>
                <w:szCs w:val="24"/>
                <w:lang w:val="kk-KZ"/>
              </w:rPr>
            </w:pPr>
            <w:r w:rsidRPr="001515CF">
              <w:rPr>
                <w:rFonts w:eastAsiaTheme="minorHAnsi"/>
                <w:sz w:val="24"/>
                <w:szCs w:val="24"/>
                <w:lang w:val="kk-KZ"/>
              </w:rPr>
              <w:t xml:space="preserve">Қабылдап алушы: «ForteBank» АҚ Астана қ-сы, Қазақстан </w:t>
            </w:r>
          </w:p>
          <w:p w:rsidR="007D42CD" w:rsidRPr="007D42CD" w:rsidRDefault="007D42CD" w:rsidP="007D42CD">
            <w:pPr>
              <w:spacing w:after="0" w:line="240" w:lineRule="auto"/>
              <w:jc w:val="both"/>
              <w:rPr>
                <w:rFonts w:ascii="Times New Roman" w:hAnsi="Times New Roman" w:cs="Times New Roman"/>
                <w:sz w:val="24"/>
                <w:szCs w:val="24"/>
                <w:lang w:val="kk-KZ"/>
              </w:rPr>
            </w:pPr>
          </w:p>
          <w:p w:rsidR="007D42CD" w:rsidRPr="007D42CD" w:rsidRDefault="007D42CD" w:rsidP="007D42CD">
            <w:pPr>
              <w:spacing w:after="0" w:line="240" w:lineRule="auto"/>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USD</w:t>
            </w:r>
            <w:r w:rsidRPr="007D42CD">
              <w:rPr>
                <w:rFonts w:ascii="Times New Roman" w:hAnsi="Times New Roman" w:cs="Times New Roman"/>
                <w:sz w:val="24"/>
                <w:szCs w:val="24"/>
                <w:lang w:val="kk-KZ"/>
              </w:rPr>
              <w:tab/>
            </w:r>
          </w:p>
          <w:p w:rsidR="007D42CD" w:rsidRPr="007D42CD" w:rsidRDefault="007D42CD" w:rsidP="007D42CD">
            <w:pPr>
              <w:spacing w:after="0" w:line="240" w:lineRule="auto"/>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KZ9296503F0009283078</w:t>
            </w:r>
          </w:p>
          <w:p w:rsidR="007D42CD" w:rsidRPr="007D42CD" w:rsidRDefault="007D42CD" w:rsidP="007D42CD">
            <w:pPr>
              <w:spacing w:after="0" w:line="240" w:lineRule="auto"/>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Beneficiary Bank: JSC ForteBank,</w:t>
            </w:r>
          </w:p>
          <w:p w:rsidR="007D42CD" w:rsidRPr="007D42CD" w:rsidRDefault="007D42CD" w:rsidP="007D42CD">
            <w:pPr>
              <w:spacing w:after="0" w:line="240" w:lineRule="auto"/>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Correspondent account: </w:t>
            </w:r>
            <w:r w:rsidR="002669DE" w:rsidRPr="007D42CD">
              <w:rPr>
                <w:rFonts w:ascii="Times New Roman" w:eastAsia="Calibri" w:hAnsi="Times New Roman" w:cs="Times New Roman"/>
                <w:sz w:val="24"/>
                <w:szCs w:val="24"/>
                <w:lang w:val="en-US" w:eastAsia="ru-RU"/>
              </w:rPr>
              <w:t>8900548533</w:t>
            </w:r>
          </w:p>
          <w:p w:rsidR="007D42CD" w:rsidRPr="007D42CD" w:rsidRDefault="007D42CD" w:rsidP="007D42CD">
            <w:pPr>
              <w:spacing w:after="0" w:line="240" w:lineRule="auto"/>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Correspondent Bank: THE BANK OF NEW YORK MELLON NEW YORK, </w:t>
            </w:r>
          </w:p>
          <w:p w:rsidR="007D42CD" w:rsidRPr="007D42CD" w:rsidRDefault="007D42CD" w:rsidP="007D42CD">
            <w:pPr>
              <w:spacing w:after="0" w:line="240" w:lineRule="auto"/>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N.Y USA</w:t>
            </w:r>
          </w:p>
          <w:p w:rsidR="007D42CD" w:rsidRPr="007D42CD" w:rsidRDefault="007D42CD" w:rsidP="007D42CD">
            <w:pPr>
              <w:spacing w:after="0" w:line="240" w:lineRule="auto"/>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 SWIFT IRVTUS3N</w:t>
            </w:r>
          </w:p>
          <w:p w:rsidR="007D42CD" w:rsidRPr="007D42CD" w:rsidRDefault="007D42CD" w:rsidP="007D42CD">
            <w:pPr>
              <w:spacing w:after="0" w:line="240" w:lineRule="auto"/>
              <w:jc w:val="both"/>
              <w:rPr>
                <w:rFonts w:ascii="Times New Roman" w:hAnsi="Times New Roman" w:cs="Times New Roman"/>
                <w:sz w:val="24"/>
                <w:szCs w:val="24"/>
                <w:lang w:val="kk-KZ"/>
              </w:rPr>
            </w:pPr>
          </w:p>
          <w:p w:rsidR="007D42CD" w:rsidRPr="007D42CD" w:rsidRDefault="007D42CD" w:rsidP="007D42CD">
            <w:pPr>
              <w:spacing w:after="0" w:line="240" w:lineRule="auto"/>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EUR</w:t>
            </w:r>
          </w:p>
          <w:p w:rsidR="007D42CD" w:rsidRPr="007D42CD" w:rsidRDefault="007D42CD" w:rsidP="007D42CD">
            <w:pPr>
              <w:spacing w:after="0" w:line="240" w:lineRule="auto"/>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KZ5996503F0009283090</w:t>
            </w:r>
          </w:p>
          <w:p w:rsidR="007D42CD" w:rsidRPr="007D42CD" w:rsidRDefault="007D42CD" w:rsidP="007D42CD">
            <w:pPr>
              <w:spacing w:after="0" w:line="240" w:lineRule="auto"/>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Beneficiary Bank: JSC ForteBank,</w:t>
            </w:r>
          </w:p>
          <w:p w:rsidR="007D42CD" w:rsidRPr="00AD5AB4" w:rsidRDefault="007D42CD" w:rsidP="007D42CD">
            <w:pPr>
              <w:spacing w:after="0" w:line="240" w:lineRule="auto"/>
              <w:jc w:val="both"/>
              <w:rPr>
                <w:rFonts w:ascii="Times New Roman" w:eastAsia="Calibri" w:hAnsi="Times New Roman" w:cs="Times New Roman"/>
                <w:sz w:val="24"/>
                <w:szCs w:val="24"/>
                <w:lang w:val="en-US" w:eastAsia="ru-RU"/>
              </w:rPr>
            </w:pPr>
            <w:r w:rsidRPr="007D42CD">
              <w:rPr>
                <w:rFonts w:ascii="Times New Roman" w:hAnsi="Times New Roman" w:cs="Times New Roman"/>
                <w:sz w:val="24"/>
                <w:szCs w:val="24"/>
                <w:lang w:val="kk-KZ"/>
              </w:rPr>
              <w:t>Correspondent account: 400886562800</w:t>
            </w:r>
            <w:r w:rsidR="00133E11" w:rsidRPr="007D42CD">
              <w:rPr>
                <w:rFonts w:ascii="Times New Roman" w:eastAsia="Calibri" w:hAnsi="Times New Roman" w:cs="Times New Roman"/>
                <w:sz w:val="24"/>
                <w:szCs w:val="24"/>
                <w:lang w:val="en-US" w:eastAsia="ru-RU"/>
              </w:rPr>
              <w:t xml:space="preserve"> EUR</w:t>
            </w:r>
          </w:p>
          <w:p w:rsidR="007D42CD" w:rsidRPr="007D42CD" w:rsidRDefault="007D42CD" w:rsidP="007D42CD">
            <w:pPr>
              <w:spacing w:after="0" w:line="240" w:lineRule="auto"/>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Correspondent Bank: COMMERZBANK AG </w:t>
            </w:r>
          </w:p>
          <w:p w:rsidR="007D42CD" w:rsidRPr="007D42CD" w:rsidRDefault="007D42CD" w:rsidP="007D42CD">
            <w:pPr>
              <w:spacing w:after="0" w:line="240" w:lineRule="auto"/>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Frankfurt, Germany </w:t>
            </w:r>
          </w:p>
          <w:p w:rsidR="001611B8" w:rsidRDefault="007D42CD" w:rsidP="007D42CD">
            <w:pPr>
              <w:spacing w:after="0" w:line="240" w:lineRule="auto"/>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SWIFT BIC: COBADEFF</w:t>
            </w:r>
          </w:p>
          <w:p w:rsidR="007D42CD" w:rsidRDefault="007D42CD" w:rsidP="007D42CD">
            <w:pPr>
              <w:spacing w:after="0" w:line="240" w:lineRule="auto"/>
              <w:jc w:val="both"/>
              <w:rPr>
                <w:rFonts w:ascii="Times New Roman" w:hAnsi="Times New Roman" w:cs="Times New Roman"/>
                <w:sz w:val="24"/>
                <w:szCs w:val="24"/>
                <w:lang w:val="kk-KZ"/>
              </w:rPr>
            </w:pPr>
          </w:p>
          <w:p w:rsidR="007D42CD" w:rsidRDefault="007D42CD" w:rsidP="007D42CD">
            <w:pPr>
              <w:spacing w:after="0" w:line="240" w:lineRule="auto"/>
              <w:jc w:val="both"/>
              <w:rPr>
                <w:rFonts w:ascii="Times New Roman" w:hAnsi="Times New Roman" w:cs="Times New Roman"/>
                <w:sz w:val="24"/>
                <w:szCs w:val="24"/>
                <w:lang w:val="kk-KZ"/>
              </w:rPr>
            </w:pPr>
          </w:p>
          <w:p w:rsidR="003564FA" w:rsidRPr="001611B8" w:rsidRDefault="003564FA" w:rsidP="003564FA">
            <w:pPr>
              <w:jc w:val="both"/>
              <w:rPr>
                <w:rFonts w:ascii="Times New Roman" w:hAnsi="Times New Roman" w:cs="Times New Roman"/>
                <w:b/>
                <w:sz w:val="24"/>
                <w:szCs w:val="24"/>
                <w:lang w:val="kk-KZ"/>
              </w:rPr>
            </w:pPr>
            <w:r w:rsidRPr="001611B8">
              <w:rPr>
                <w:rFonts w:ascii="Times New Roman" w:hAnsi="Times New Roman" w:cs="Times New Roman"/>
                <w:b/>
                <w:sz w:val="24"/>
                <w:szCs w:val="24"/>
                <w:lang w:val="kk-KZ"/>
              </w:rPr>
              <w:t xml:space="preserve">Бас директордың </w:t>
            </w:r>
            <w:r w:rsidR="009D6450">
              <w:rPr>
                <w:rFonts w:ascii="Times New Roman" w:hAnsi="Times New Roman" w:cs="Times New Roman"/>
                <w:b/>
                <w:sz w:val="24"/>
                <w:szCs w:val="24"/>
                <w:lang w:val="kk-KZ"/>
              </w:rPr>
              <w:t>стратегиялық даму</w:t>
            </w:r>
            <w:r w:rsidRPr="001611B8">
              <w:rPr>
                <w:rFonts w:ascii="Times New Roman" w:hAnsi="Times New Roman" w:cs="Times New Roman"/>
                <w:b/>
                <w:sz w:val="24"/>
                <w:szCs w:val="24"/>
                <w:lang w:val="kk-KZ"/>
              </w:rPr>
              <w:t xml:space="preserve"> жөніндегі орынбасары – Басқарма мүшесі </w:t>
            </w:r>
          </w:p>
          <w:p w:rsidR="003564FA" w:rsidRPr="001611B8" w:rsidRDefault="003564FA" w:rsidP="003564FA">
            <w:pPr>
              <w:jc w:val="both"/>
              <w:rPr>
                <w:rFonts w:ascii="Times New Roman" w:hAnsi="Times New Roman" w:cs="Times New Roman"/>
                <w:b/>
                <w:sz w:val="24"/>
                <w:szCs w:val="24"/>
                <w:lang w:val="kk-KZ"/>
              </w:rPr>
            </w:pPr>
            <w:r w:rsidRPr="001611B8">
              <w:rPr>
                <w:rFonts w:ascii="Times New Roman" w:hAnsi="Times New Roman" w:cs="Times New Roman"/>
                <w:b/>
                <w:sz w:val="24"/>
                <w:szCs w:val="24"/>
                <w:lang w:val="kk-KZ"/>
              </w:rPr>
              <w:t xml:space="preserve">  _________________  </w:t>
            </w:r>
            <w:r w:rsidR="009D6450">
              <w:rPr>
                <w:rFonts w:ascii="Times New Roman" w:eastAsia="Calibri" w:hAnsi="Times New Roman" w:cs="Times New Roman"/>
                <w:b/>
                <w:sz w:val="24"/>
                <w:szCs w:val="24"/>
                <w:lang w:val="kk-KZ" w:eastAsia="ru-RU"/>
              </w:rPr>
              <w:t>Г. Сейдуалиев</w:t>
            </w:r>
          </w:p>
          <w:p w:rsidR="00AD5AB4" w:rsidRPr="003564FA" w:rsidRDefault="003564FA" w:rsidP="003564FA">
            <w:pPr>
              <w:jc w:val="both"/>
              <w:rPr>
                <w:rFonts w:ascii="Times New Roman" w:hAnsi="Times New Roman" w:cs="Times New Roman"/>
                <w:b/>
                <w:sz w:val="24"/>
                <w:szCs w:val="24"/>
                <w:lang w:val="kk-KZ"/>
              </w:rPr>
            </w:pPr>
            <w:r w:rsidRPr="001611B8">
              <w:rPr>
                <w:rFonts w:ascii="Times New Roman" w:hAnsi="Times New Roman" w:cs="Times New Roman"/>
                <w:b/>
                <w:sz w:val="24"/>
                <w:szCs w:val="24"/>
                <w:lang w:val="kk-KZ"/>
              </w:rPr>
              <w:t xml:space="preserve">                  қолы                                                                                                            М.О.</w:t>
            </w:r>
          </w:p>
          <w:p w:rsidR="001611B8" w:rsidRPr="00A34B59" w:rsidRDefault="001611B8" w:rsidP="001611B8">
            <w:pPr>
              <w:spacing w:after="0" w:line="240" w:lineRule="auto"/>
              <w:jc w:val="both"/>
              <w:rPr>
                <w:rFonts w:ascii="Times New Roman" w:eastAsia="Times New Roman" w:hAnsi="Times New Roman" w:cs="Times New Roman"/>
                <w:sz w:val="24"/>
                <w:szCs w:val="24"/>
                <w:lang w:val="kk-KZ" w:eastAsia="ru-RU"/>
              </w:rPr>
            </w:pPr>
          </w:p>
          <w:p w:rsidR="001611B8" w:rsidRPr="00A34B59" w:rsidRDefault="001611B8" w:rsidP="00835BC7">
            <w:pPr>
              <w:spacing w:after="0" w:line="240" w:lineRule="auto"/>
              <w:jc w:val="both"/>
              <w:rPr>
                <w:rFonts w:ascii="Times New Roman" w:eastAsia="Times New Roman" w:hAnsi="Times New Roman" w:cs="Times New Roman"/>
                <w:b/>
                <w:sz w:val="24"/>
                <w:szCs w:val="24"/>
                <w:lang w:val="kk-KZ" w:eastAsia="ru-RU"/>
              </w:rPr>
            </w:pPr>
            <w:r w:rsidRPr="00A34B59">
              <w:rPr>
                <w:rFonts w:ascii="Times New Roman" w:eastAsia="Times New Roman" w:hAnsi="Times New Roman" w:cs="Times New Roman"/>
                <w:b/>
                <w:sz w:val="24"/>
                <w:szCs w:val="24"/>
                <w:lang w:val="kk-KZ" w:eastAsia="ru-RU"/>
              </w:rPr>
              <w:t>Дәрілік затты тіркеу куәлігін ұстаушы немесе медициналық бұйымдардың өндірушісі/</w:t>
            </w:r>
            <w:r w:rsidRPr="00A34B59">
              <w:rPr>
                <w:lang w:val="kk-KZ"/>
              </w:rPr>
              <w:t xml:space="preserve"> </w:t>
            </w:r>
            <w:r w:rsidRPr="00A34B59">
              <w:rPr>
                <w:rFonts w:ascii="Times New Roman" w:eastAsia="Times New Roman" w:hAnsi="Times New Roman" w:cs="Times New Roman"/>
                <w:b/>
                <w:sz w:val="24"/>
                <w:szCs w:val="24"/>
                <w:lang w:val="kk-KZ" w:eastAsia="ru-RU"/>
              </w:rPr>
              <w:t>Төлеуші*</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(ТКҰ/Өндірушінің деректемелері):</w:t>
            </w:r>
          </w:p>
          <w:p w:rsidR="001611B8" w:rsidRPr="00A34B59" w:rsidRDefault="001611B8" w:rsidP="00835BC7">
            <w:pPr>
              <w:spacing w:after="0" w:line="240" w:lineRule="auto"/>
              <w:rPr>
                <w:rFonts w:ascii="Times New Roman" w:hAnsi="Times New Roman"/>
                <w:b/>
                <w:sz w:val="24"/>
                <w:szCs w:val="24"/>
                <w:lang w:val="kk-KZ"/>
              </w:rPr>
            </w:pPr>
          </w:p>
          <w:p w:rsidR="001611B8" w:rsidRPr="00A34B59" w:rsidRDefault="001611B8" w:rsidP="00835BC7">
            <w:pPr>
              <w:spacing w:after="0" w:line="240" w:lineRule="auto"/>
              <w:rPr>
                <w:rFonts w:ascii="Times New Roman" w:hAnsi="Times New Roman"/>
                <w:b/>
                <w:sz w:val="24"/>
                <w:szCs w:val="24"/>
                <w:lang w:val="kk-KZ"/>
              </w:rPr>
            </w:pPr>
          </w:p>
          <w:p w:rsidR="001611B8" w:rsidRPr="00A34B59" w:rsidRDefault="001611B8" w:rsidP="00835BC7">
            <w:pPr>
              <w:spacing w:after="0" w:line="240" w:lineRule="auto"/>
              <w:rPr>
                <w:rFonts w:ascii="Times New Roman" w:hAnsi="Times New Roman"/>
                <w:b/>
                <w:sz w:val="24"/>
                <w:szCs w:val="24"/>
                <w:lang w:val="kk-KZ"/>
              </w:rPr>
            </w:pPr>
            <w:r w:rsidRPr="00A34B59">
              <w:rPr>
                <w:rFonts w:ascii="Times New Roman" w:hAnsi="Times New Roman"/>
                <w:b/>
                <w:sz w:val="24"/>
                <w:szCs w:val="24"/>
                <w:lang w:val="kk-KZ"/>
              </w:rPr>
              <w:t xml:space="preserve"> Уәкілетті тұлғаның лауазымы</w:t>
            </w:r>
          </w:p>
          <w:p w:rsidR="001611B8" w:rsidRPr="00A34B59" w:rsidRDefault="001611B8" w:rsidP="00835BC7">
            <w:pPr>
              <w:spacing w:after="0" w:line="240" w:lineRule="auto"/>
              <w:rPr>
                <w:rFonts w:ascii="Times New Roman" w:hAnsi="Times New Roman"/>
                <w:sz w:val="24"/>
                <w:szCs w:val="24"/>
                <w:lang w:val="kk-KZ"/>
              </w:rPr>
            </w:pPr>
          </w:p>
          <w:p w:rsidR="001611B8" w:rsidRPr="00A34B59" w:rsidRDefault="001611B8" w:rsidP="00835BC7">
            <w:pPr>
              <w:spacing w:after="0" w:line="240" w:lineRule="auto"/>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________________  Аты-жөні,тегі</w:t>
            </w:r>
          </w:p>
          <w:p w:rsidR="001611B8" w:rsidRPr="00A34B59" w:rsidRDefault="001611B8" w:rsidP="00835BC7">
            <w:pPr>
              <w:spacing w:after="0" w:line="240" w:lineRule="auto"/>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 xml:space="preserve">             қолы</w:t>
            </w:r>
          </w:p>
          <w:p w:rsidR="001611B8" w:rsidRPr="00A34B59" w:rsidRDefault="001611B8" w:rsidP="00835BC7">
            <w:pPr>
              <w:spacing w:after="0" w:line="240" w:lineRule="auto"/>
              <w:rPr>
                <w:rFonts w:ascii="Times New Roman" w:eastAsia="Times New Roman" w:hAnsi="Times New Roman" w:cs="Times New Roman"/>
                <w:b/>
                <w:sz w:val="24"/>
                <w:szCs w:val="24"/>
                <w:lang w:val="kk-KZ"/>
              </w:rPr>
            </w:pPr>
          </w:p>
          <w:p w:rsidR="001611B8" w:rsidRPr="00A34B59" w:rsidRDefault="001611B8" w:rsidP="00835BC7">
            <w:pPr>
              <w:spacing w:after="0" w:line="240" w:lineRule="auto"/>
              <w:rPr>
                <w:rFonts w:ascii="Times New Roman" w:eastAsia="Times New Roman" w:hAnsi="Times New Roman" w:cs="Times New Roman"/>
                <w:b/>
                <w:sz w:val="24"/>
                <w:szCs w:val="24"/>
                <w:lang w:val="kk-KZ"/>
              </w:rPr>
            </w:pPr>
          </w:p>
          <w:p w:rsidR="001611B8" w:rsidRPr="00A34B59" w:rsidRDefault="001611B8" w:rsidP="00835BC7">
            <w:pPr>
              <w:spacing w:after="0" w:line="240" w:lineRule="auto"/>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ТКҰ немесе Өндірушінің өкілі/</w:t>
            </w:r>
            <w:r w:rsidRPr="00A34B59">
              <w:rPr>
                <w:rFonts w:ascii="Times New Roman" w:eastAsia="Times New Roman" w:hAnsi="Times New Roman" w:cs="Times New Roman"/>
                <w:b/>
                <w:sz w:val="24"/>
                <w:szCs w:val="24"/>
                <w:lang w:val="kk-KZ" w:eastAsia="ru-RU"/>
              </w:rPr>
              <w:t xml:space="preserve"> </w:t>
            </w:r>
            <w:r w:rsidRPr="00A34B59">
              <w:rPr>
                <w:rFonts w:ascii="Times New Roman" w:eastAsia="Times New Roman" w:hAnsi="Times New Roman" w:cs="Times New Roman"/>
                <w:b/>
                <w:sz w:val="24"/>
                <w:szCs w:val="24"/>
                <w:lang w:val="kk-KZ"/>
              </w:rPr>
              <w:t>Төлеуші*</w:t>
            </w:r>
          </w:p>
          <w:p w:rsidR="001611B8" w:rsidRPr="00A34B59" w:rsidRDefault="001611B8" w:rsidP="00835BC7">
            <w:pPr>
              <w:spacing w:after="0" w:line="240" w:lineRule="auto"/>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(сенім білдірілген тұлғаның заңды тұлғасының атауы немесе жеке тұлғаның Т. А. Ә.)</w:t>
            </w:r>
          </w:p>
          <w:p w:rsidR="001611B8" w:rsidRPr="00A34B59" w:rsidRDefault="001611B8" w:rsidP="00835BC7">
            <w:pPr>
              <w:spacing w:after="0" w:line="240" w:lineRule="auto"/>
              <w:rPr>
                <w:rFonts w:ascii="Times New Roman" w:eastAsia="Times New Roman" w:hAnsi="Times New Roman" w:cs="Times New Roman"/>
                <w:sz w:val="24"/>
                <w:szCs w:val="24"/>
                <w:lang w:val="kk-KZ"/>
              </w:rPr>
            </w:pPr>
          </w:p>
          <w:p w:rsidR="001611B8" w:rsidRPr="00A34B59" w:rsidRDefault="001611B8" w:rsidP="00835BC7">
            <w:pPr>
              <w:spacing w:after="0" w:line="240" w:lineRule="auto"/>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Уәкілетті тұлғаның лауазымы</w:t>
            </w:r>
          </w:p>
          <w:p w:rsidR="001611B8" w:rsidRPr="00A34B59" w:rsidRDefault="001611B8" w:rsidP="00835BC7">
            <w:pPr>
              <w:spacing w:after="0" w:line="240" w:lineRule="auto"/>
              <w:rPr>
                <w:rFonts w:ascii="Times New Roman" w:eastAsia="Times New Roman" w:hAnsi="Times New Roman" w:cs="Times New Roman"/>
                <w:sz w:val="24"/>
                <w:szCs w:val="24"/>
                <w:lang w:val="kk-KZ"/>
              </w:rPr>
            </w:pPr>
          </w:p>
          <w:p w:rsidR="001611B8" w:rsidRPr="00A34B59" w:rsidRDefault="001611B8" w:rsidP="00835BC7">
            <w:pPr>
              <w:spacing w:after="0" w:line="240" w:lineRule="auto"/>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________________  Аты-жөні,тегі</w:t>
            </w:r>
          </w:p>
          <w:p w:rsidR="001611B8" w:rsidRPr="00A34B59" w:rsidRDefault="001611B8" w:rsidP="00835BC7">
            <w:pPr>
              <w:spacing w:after="0" w:line="240" w:lineRule="auto"/>
              <w:rPr>
                <w:rFonts w:ascii="Times New Roman" w:eastAsia="Times New Roman" w:hAnsi="Times New Roman" w:cs="Times New Roman"/>
                <w:sz w:val="24"/>
                <w:szCs w:val="24"/>
                <w:lang w:val="kk-KZ"/>
              </w:rPr>
            </w:pPr>
          </w:p>
          <w:p w:rsidR="001611B8" w:rsidRPr="00A34B59" w:rsidRDefault="001611B8" w:rsidP="00835BC7">
            <w:pPr>
              <w:spacing w:after="0" w:line="240" w:lineRule="auto"/>
              <w:rPr>
                <w:rFonts w:ascii="Times New Roman" w:eastAsia="Times New Roman" w:hAnsi="Times New Roman" w:cs="Times New Roman"/>
                <w:i/>
                <w:sz w:val="24"/>
                <w:szCs w:val="24"/>
                <w:lang w:val="kk-KZ"/>
              </w:rPr>
            </w:pPr>
            <w:r w:rsidRPr="00A34B59">
              <w:rPr>
                <w:rFonts w:ascii="Times New Roman" w:eastAsia="Times New Roman" w:hAnsi="Times New Roman" w:cs="Times New Roman"/>
                <w:i/>
                <w:sz w:val="24"/>
                <w:szCs w:val="24"/>
                <w:lang w:val="kk-KZ"/>
              </w:rPr>
              <w:t xml:space="preserve">* төлем кіммен (ТКҮ (оның байланыс тұлғасымен)/Өндіруші немесе олардың өкілі) жүзеге асырылатынына байланысты көрсетіледі </w:t>
            </w:r>
          </w:p>
        </w:tc>
        <w:tc>
          <w:tcPr>
            <w:tcW w:w="5103" w:type="dxa"/>
            <w:tcBorders>
              <w:top w:val="single" w:sz="4" w:space="0" w:color="auto"/>
              <w:left w:val="single" w:sz="4" w:space="0" w:color="auto"/>
              <w:bottom w:val="single" w:sz="4" w:space="0" w:color="auto"/>
              <w:right w:val="single" w:sz="4" w:space="0" w:color="auto"/>
            </w:tcBorders>
          </w:tcPr>
          <w:p w:rsidR="001611B8" w:rsidRPr="00A34B59" w:rsidRDefault="001611B8" w:rsidP="00835BC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lastRenderedPageBreak/>
              <w:t>Д</w:t>
            </w:r>
            <w:r w:rsidRPr="00A34B59">
              <w:rPr>
                <w:rFonts w:ascii="Times New Roman" w:eastAsia="Times New Roman" w:hAnsi="Times New Roman" w:cs="Times New Roman"/>
                <w:b/>
                <w:sz w:val="24"/>
                <w:szCs w:val="24"/>
                <w:lang w:eastAsia="ru-RU"/>
              </w:rPr>
              <w:t>оговор</w:t>
            </w:r>
          </w:p>
          <w:p w:rsidR="001611B8" w:rsidRDefault="001611B8" w:rsidP="00835BC7">
            <w:pPr>
              <w:spacing w:after="0" w:line="240" w:lineRule="auto"/>
              <w:jc w:val="center"/>
              <w:rPr>
                <w:rFonts w:ascii="Times New Roman" w:eastAsia="Times New Roman" w:hAnsi="Times New Roman" w:cs="Times New Roman"/>
                <w:b/>
                <w:sz w:val="24"/>
                <w:szCs w:val="24"/>
                <w:lang w:eastAsia="ru-RU"/>
              </w:rPr>
            </w:pPr>
            <w:r w:rsidRPr="00A34B59">
              <w:rPr>
                <w:rFonts w:ascii="Times New Roman" w:eastAsia="Times New Roman" w:hAnsi="Times New Roman" w:cs="Times New Roman"/>
                <w:b/>
                <w:sz w:val="24"/>
                <w:szCs w:val="24"/>
                <w:lang w:val="kk-KZ" w:eastAsia="ru-RU"/>
              </w:rPr>
              <w:t xml:space="preserve">на </w:t>
            </w:r>
            <w:r w:rsidRPr="00A34B59">
              <w:rPr>
                <w:rFonts w:ascii="Times New Roman" w:eastAsia="Times New Roman" w:hAnsi="Times New Roman" w:cs="Times New Roman"/>
                <w:b/>
                <w:sz w:val="24"/>
                <w:szCs w:val="24"/>
                <w:lang w:eastAsia="ru-RU"/>
              </w:rPr>
              <w:t>оказание услуг по осуществлению оценки соотношения польза – риск лекарственных средств и медицинских изделий</w:t>
            </w:r>
          </w:p>
          <w:p w:rsidR="00327E32" w:rsidRPr="00327E32" w:rsidRDefault="00327E32" w:rsidP="00835BC7">
            <w:pPr>
              <w:spacing w:after="0" w:line="240" w:lineRule="auto"/>
              <w:jc w:val="center"/>
              <w:rPr>
                <w:rFonts w:ascii="Times New Roman" w:eastAsia="Times New Roman" w:hAnsi="Times New Roman" w:cs="Times New Roman"/>
                <w:b/>
                <w:sz w:val="24"/>
                <w:szCs w:val="24"/>
                <w:lang w:eastAsia="ru-RU"/>
              </w:rPr>
            </w:pPr>
            <w:r w:rsidRPr="00327E32">
              <w:rPr>
                <w:rFonts w:ascii="Times New Roman" w:eastAsia="Times New Roman" w:hAnsi="Times New Roman" w:cs="Times New Roman"/>
                <w:b/>
                <w:sz w:val="24"/>
                <w:szCs w:val="24"/>
                <w:lang w:val="en-US" w:eastAsia="ru-RU"/>
              </w:rPr>
              <w:t>DG</w:t>
            </w:r>
            <w:r w:rsidRPr="00327E32">
              <w:rPr>
                <w:rFonts w:ascii="Times New Roman" w:eastAsia="Times New Roman" w:hAnsi="Times New Roman" w:cs="Times New Roman"/>
                <w:b/>
                <w:sz w:val="24"/>
                <w:szCs w:val="24"/>
                <w:lang w:eastAsia="ru-RU"/>
              </w:rPr>
              <w:t>-________________</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b/>
                <w:sz w:val="24"/>
                <w:szCs w:val="24"/>
                <w:lang w:eastAsia="ru-RU"/>
              </w:rPr>
              <w:t>г. Астана</w:t>
            </w:r>
            <w:r w:rsidRPr="00A34B59">
              <w:rPr>
                <w:rFonts w:ascii="Times New Roman" w:eastAsia="Times New Roman" w:hAnsi="Times New Roman" w:cs="Times New Roman"/>
                <w:sz w:val="24"/>
                <w:szCs w:val="24"/>
                <w:lang w:eastAsia="ru-RU"/>
              </w:rPr>
              <w:tab/>
              <w:t xml:space="preserve">                  </w:t>
            </w:r>
            <w:proofErr w:type="gramStart"/>
            <w:r w:rsidRPr="00A34B59">
              <w:rPr>
                <w:rFonts w:ascii="Times New Roman" w:eastAsia="Times New Roman" w:hAnsi="Times New Roman" w:cs="Times New Roman"/>
                <w:sz w:val="24"/>
                <w:szCs w:val="24"/>
                <w:lang w:eastAsia="ru-RU"/>
              </w:rPr>
              <w:t xml:space="preserve">   «</w:t>
            </w:r>
            <w:proofErr w:type="gramEnd"/>
            <w:r w:rsidRPr="00A34B59">
              <w:rPr>
                <w:rFonts w:ascii="Times New Roman" w:eastAsia="Times New Roman" w:hAnsi="Times New Roman" w:cs="Times New Roman"/>
                <w:sz w:val="24"/>
                <w:szCs w:val="24"/>
                <w:lang w:eastAsia="ru-RU"/>
              </w:rPr>
              <w:t>__»_______</w:t>
            </w:r>
            <w:r w:rsidR="00327E32" w:rsidRPr="00327E32">
              <w:rPr>
                <w:rFonts w:ascii="Times New Roman" w:eastAsia="Times New Roman" w:hAnsi="Times New Roman" w:cs="Times New Roman"/>
                <w:sz w:val="24"/>
                <w:szCs w:val="24"/>
                <w:lang w:eastAsia="ru-RU"/>
              </w:rPr>
              <w:t>202</w:t>
            </w:r>
            <w:r w:rsidR="00F5774A">
              <w:rPr>
                <w:rFonts w:ascii="Times New Roman" w:eastAsia="Times New Roman" w:hAnsi="Times New Roman" w:cs="Times New Roman"/>
                <w:sz w:val="24"/>
                <w:szCs w:val="24"/>
                <w:lang w:eastAsia="ru-RU"/>
              </w:rPr>
              <w:t>5</w:t>
            </w:r>
            <w:r w:rsidRPr="00A34B59">
              <w:rPr>
                <w:rFonts w:ascii="Times New Roman" w:eastAsia="Times New Roman" w:hAnsi="Times New Roman" w:cs="Times New Roman"/>
                <w:sz w:val="24"/>
                <w:szCs w:val="24"/>
                <w:lang w:eastAsia="ru-RU"/>
              </w:rPr>
              <w:t>г.</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b/>
                <w:sz w:val="24"/>
                <w:szCs w:val="24"/>
                <w:lang w:val="kk-KZ" w:eastAsia="ru-RU"/>
              </w:rPr>
              <w:t>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r w:rsidRPr="00A34B59">
              <w:rPr>
                <w:rFonts w:ascii="Times New Roman" w:eastAsia="Times New Roman" w:hAnsi="Times New Roman" w:cs="Times New Roman"/>
                <w:sz w:val="24"/>
                <w:szCs w:val="24"/>
                <w:lang w:val="kk-KZ" w:eastAsia="ru-RU"/>
              </w:rPr>
              <w:t xml:space="preserve">, именуемое в дальнейшем Исполнитель, от лица которого выступает </w:t>
            </w:r>
            <w:proofErr w:type="spellStart"/>
            <w:r w:rsidR="003564FA" w:rsidRPr="00A34B59">
              <w:rPr>
                <w:rFonts w:ascii="Times New Roman" w:hAnsi="Times New Roman" w:cs="Times New Roman"/>
                <w:sz w:val="24"/>
                <w:szCs w:val="24"/>
                <w:lang w:eastAsia="ru-RU"/>
              </w:rPr>
              <w:t>Заместител</w:t>
            </w:r>
            <w:proofErr w:type="spellEnd"/>
            <w:r w:rsidR="009D6450">
              <w:rPr>
                <w:rFonts w:ascii="Times New Roman" w:hAnsi="Times New Roman" w:cs="Times New Roman"/>
                <w:sz w:val="24"/>
                <w:szCs w:val="24"/>
                <w:lang w:val="kk-KZ" w:eastAsia="ru-RU"/>
              </w:rPr>
              <w:t>ь</w:t>
            </w:r>
            <w:r w:rsidR="003564FA" w:rsidRPr="00A34B59">
              <w:rPr>
                <w:rFonts w:ascii="Times New Roman" w:hAnsi="Times New Roman" w:cs="Times New Roman"/>
                <w:sz w:val="24"/>
                <w:szCs w:val="24"/>
                <w:lang w:eastAsia="ru-RU"/>
              </w:rPr>
              <w:t xml:space="preserve"> Генерального директора по </w:t>
            </w:r>
            <w:r w:rsidR="009D6450">
              <w:rPr>
                <w:rFonts w:ascii="Times New Roman" w:hAnsi="Times New Roman" w:cs="Times New Roman"/>
                <w:sz w:val="24"/>
                <w:szCs w:val="24"/>
                <w:lang w:val="kk-KZ" w:eastAsia="ru-RU"/>
              </w:rPr>
              <w:t>стратегическому развитию</w:t>
            </w:r>
            <w:r w:rsidR="003564FA" w:rsidRPr="00A34B59">
              <w:rPr>
                <w:rFonts w:ascii="Times New Roman" w:hAnsi="Times New Roman" w:cs="Times New Roman"/>
                <w:sz w:val="24"/>
                <w:szCs w:val="24"/>
                <w:lang w:eastAsia="ru-RU"/>
              </w:rPr>
              <w:t xml:space="preserve"> – Член Правления  </w:t>
            </w:r>
            <w:r w:rsidR="009D6450">
              <w:rPr>
                <w:rFonts w:ascii="Times New Roman" w:hAnsi="Times New Roman" w:cs="Times New Roman"/>
                <w:sz w:val="24"/>
                <w:szCs w:val="24"/>
                <w:lang w:val="kk-KZ" w:eastAsia="ru-RU"/>
              </w:rPr>
              <w:t>Сейдуалиев Г.В.</w:t>
            </w:r>
            <w:r w:rsidR="003564FA" w:rsidRPr="00A34B59">
              <w:rPr>
                <w:rFonts w:ascii="Times New Roman" w:hAnsi="Times New Roman" w:cs="Times New Roman"/>
                <w:sz w:val="24"/>
                <w:szCs w:val="24"/>
                <w:lang w:eastAsia="ru-RU"/>
              </w:rPr>
              <w:t xml:space="preserve">, действующая на основании доверенности № </w:t>
            </w:r>
            <w:r w:rsidR="00D60C5E">
              <w:rPr>
                <w:rFonts w:ascii="Times New Roman" w:hAnsi="Times New Roman" w:cs="Times New Roman"/>
                <w:sz w:val="24"/>
                <w:szCs w:val="24"/>
                <w:lang w:val="kk-KZ" w:eastAsia="ru-RU"/>
              </w:rPr>
              <w:t>0</w:t>
            </w:r>
            <w:r w:rsidR="00E57A12" w:rsidRPr="00E57A12">
              <w:rPr>
                <w:rFonts w:ascii="Times New Roman" w:hAnsi="Times New Roman" w:cs="Times New Roman"/>
                <w:sz w:val="24"/>
                <w:szCs w:val="24"/>
                <w:lang w:eastAsia="ru-RU"/>
              </w:rPr>
              <w:t>26</w:t>
            </w:r>
            <w:r w:rsidR="003564FA" w:rsidRPr="00A34B59">
              <w:rPr>
                <w:rFonts w:ascii="Times New Roman" w:hAnsi="Times New Roman" w:cs="Times New Roman"/>
                <w:sz w:val="24"/>
                <w:szCs w:val="24"/>
                <w:lang w:eastAsia="ru-RU"/>
              </w:rPr>
              <w:t xml:space="preserve">-Д от </w:t>
            </w:r>
            <w:r w:rsidR="009D6450">
              <w:rPr>
                <w:rFonts w:ascii="Times New Roman" w:hAnsi="Times New Roman" w:cs="Times New Roman"/>
                <w:sz w:val="24"/>
                <w:szCs w:val="24"/>
                <w:lang w:val="kk-KZ" w:eastAsia="ru-RU"/>
              </w:rPr>
              <w:t>0</w:t>
            </w:r>
            <w:r w:rsidR="00E57A12" w:rsidRPr="00E57A12">
              <w:rPr>
                <w:rFonts w:ascii="Times New Roman" w:hAnsi="Times New Roman" w:cs="Times New Roman"/>
                <w:sz w:val="24"/>
                <w:szCs w:val="24"/>
                <w:lang w:eastAsia="ru-RU"/>
              </w:rPr>
              <w:t>7</w:t>
            </w:r>
            <w:r w:rsidR="009D6450">
              <w:rPr>
                <w:rFonts w:ascii="Times New Roman" w:hAnsi="Times New Roman" w:cs="Times New Roman"/>
                <w:sz w:val="24"/>
                <w:szCs w:val="24"/>
                <w:lang w:val="kk-KZ" w:eastAsia="ru-RU"/>
              </w:rPr>
              <w:t>.03</w:t>
            </w:r>
            <w:r w:rsidR="00D60C5E">
              <w:rPr>
                <w:rFonts w:ascii="Times New Roman" w:hAnsi="Times New Roman" w:cs="Times New Roman"/>
                <w:sz w:val="24"/>
                <w:szCs w:val="24"/>
                <w:lang w:val="kk-KZ" w:eastAsia="ru-RU"/>
              </w:rPr>
              <w:t>.2025</w:t>
            </w:r>
            <w:r w:rsidR="003564FA" w:rsidRPr="00A34B59">
              <w:rPr>
                <w:rFonts w:ascii="Times New Roman" w:hAnsi="Times New Roman" w:cs="Times New Roman"/>
                <w:sz w:val="24"/>
                <w:szCs w:val="24"/>
                <w:lang w:eastAsia="ru-RU"/>
              </w:rPr>
              <w:t xml:space="preserve"> года</w:t>
            </w:r>
            <w:r w:rsidRPr="00A34B59">
              <w:rPr>
                <w:rFonts w:ascii="Times New Roman" w:eastAsia="Times New Roman" w:hAnsi="Times New Roman" w:cs="Times New Roman"/>
                <w:sz w:val="24"/>
                <w:szCs w:val="24"/>
                <w:lang w:val="kk-KZ" w:eastAsia="ru-RU"/>
              </w:rPr>
              <w:t>, с одной стороны</w:t>
            </w:r>
            <w:r w:rsidRPr="00A34B59">
              <w:rPr>
                <w:rFonts w:ascii="Times New Roman" w:eastAsia="Times New Roman" w:hAnsi="Times New Roman" w:cs="Times New Roman"/>
                <w:sz w:val="24"/>
                <w:szCs w:val="24"/>
                <w:lang w:eastAsia="ru-RU"/>
              </w:rPr>
              <w:t>, и держатель регистрационного удостоверения лекарственного средства или производитель медицинского изделия (далее – ДРУ</w:t>
            </w:r>
            <w:r w:rsidRPr="00A34B59">
              <w:rPr>
                <w:rFonts w:ascii="Times New Roman" w:eastAsia="Times New Roman" w:hAnsi="Times New Roman" w:cs="Times New Roman"/>
                <w:sz w:val="24"/>
                <w:szCs w:val="24"/>
                <w:lang w:val="kk-KZ" w:eastAsia="ru-RU"/>
              </w:rPr>
              <w:t xml:space="preserve"> или Производитель</w:t>
            </w:r>
            <w:r w:rsidRPr="00A34B59">
              <w:rPr>
                <w:rFonts w:ascii="Times New Roman" w:eastAsia="Times New Roman" w:hAnsi="Times New Roman" w:cs="Times New Roman"/>
                <w:sz w:val="24"/>
                <w:szCs w:val="24"/>
                <w:lang w:eastAsia="ru-RU"/>
              </w:rPr>
              <w:t xml:space="preserve">) ________________________________________   </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eastAsia="ru-RU"/>
              </w:rPr>
              <w:t xml:space="preserve"> </w:t>
            </w:r>
            <w:r w:rsidRPr="00A34B59">
              <w:rPr>
                <w:rFonts w:ascii="Times New Roman" w:eastAsia="Times New Roman" w:hAnsi="Times New Roman" w:cs="Times New Roman"/>
                <w:i/>
                <w:sz w:val="20"/>
                <w:szCs w:val="24"/>
                <w:lang w:eastAsia="ru-RU"/>
              </w:rPr>
              <w:t xml:space="preserve">(наименование юридического </w:t>
            </w:r>
            <w:r w:rsidRPr="00A34B59">
              <w:rPr>
                <w:rFonts w:ascii="Times New Roman" w:eastAsia="Times New Roman" w:hAnsi="Times New Roman" w:cs="Times New Roman"/>
                <w:i/>
                <w:sz w:val="20"/>
                <w:szCs w:val="24"/>
                <w:lang w:val="kk-KZ" w:eastAsia="ru-RU"/>
              </w:rPr>
              <w:t xml:space="preserve">или Ф.И.О.физического </w:t>
            </w:r>
            <w:r w:rsidRPr="00A34B59">
              <w:rPr>
                <w:rFonts w:ascii="Times New Roman" w:eastAsia="Times New Roman" w:hAnsi="Times New Roman" w:cs="Times New Roman"/>
                <w:i/>
                <w:sz w:val="20"/>
                <w:szCs w:val="24"/>
                <w:lang w:eastAsia="ru-RU"/>
              </w:rPr>
              <w:t>лица)</w:t>
            </w:r>
            <w:r w:rsidRPr="00A34B59">
              <w:rPr>
                <w:rFonts w:ascii="Times New Roman" w:eastAsia="Times New Roman" w:hAnsi="Times New Roman" w:cs="Times New Roman"/>
                <w:sz w:val="24"/>
                <w:szCs w:val="24"/>
                <w:lang w:eastAsia="ru-RU"/>
              </w:rPr>
              <w:t xml:space="preserve">                            </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от лица которого выступает его доверенное лицо на основании доверенности, выданной на период с «___</w:t>
            </w:r>
            <w:proofErr w:type="gramStart"/>
            <w:r w:rsidRPr="00A34B59">
              <w:rPr>
                <w:rFonts w:ascii="Times New Roman" w:eastAsia="Times New Roman" w:hAnsi="Times New Roman" w:cs="Times New Roman"/>
                <w:sz w:val="24"/>
                <w:szCs w:val="24"/>
                <w:lang w:eastAsia="ru-RU"/>
              </w:rPr>
              <w:t>_»_</w:t>
            </w:r>
            <w:proofErr w:type="gramEnd"/>
            <w:r w:rsidRPr="00A34B59">
              <w:rPr>
                <w:rFonts w:ascii="Times New Roman" w:eastAsia="Times New Roman" w:hAnsi="Times New Roman" w:cs="Times New Roman"/>
                <w:sz w:val="24"/>
                <w:szCs w:val="24"/>
                <w:lang w:eastAsia="ru-RU"/>
              </w:rPr>
              <w:t>________20____г.  по «__</w:t>
            </w:r>
            <w:proofErr w:type="gramStart"/>
            <w:r w:rsidRPr="00A34B59">
              <w:rPr>
                <w:rFonts w:ascii="Times New Roman" w:eastAsia="Times New Roman" w:hAnsi="Times New Roman" w:cs="Times New Roman"/>
                <w:sz w:val="24"/>
                <w:szCs w:val="24"/>
                <w:lang w:eastAsia="ru-RU"/>
              </w:rPr>
              <w:t>_»_</w:t>
            </w:r>
            <w:proofErr w:type="gramEnd"/>
            <w:r w:rsidRPr="00A34B59">
              <w:rPr>
                <w:rFonts w:ascii="Times New Roman" w:eastAsia="Times New Roman" w:hAnsi="Times New Roman" w:cs="Times New Roman"/>
                <w:sz w:val="24"/>
                <w:szCs w:val="24"/>
                <w:lang w:eastAsia="ru-RU"/>
              </w:rPr>
              <w:t xml:space="preserve">______20___г., в лице ________________________________________          </w:t>
            </w:r>
            <w:r w:rsidRPr="00A34B59">
              <w:rPr>
                <w:rFonts w:ascii="Times New Roman" w:eastAsia="Times New Roman" w:hAnsi="Times New Roman" w:cs="Times New Roman"/>
                <w:i/>
                <w:sz w:val="20"/>
                <w:szCs w:val="24"/>
                <w:lang w:eastAsia="ru-RU"/>
              </w:rPr>
              <w:t xml:space="preserve">(наименование юридического или </w:t>
            </w:r>
            <w:r w:rsidRPr="00A34B59">
              <w:rPr>
                <w:rFonts w:ascii="Times New Roman" w:eastAsia="Times New Roman" w:hAnsi="Times New Roman" w:cs="Times New Roman"/>
                <w:i/>
                <w:sz w:val="20"/>
                <w:szCs w:val="24"/>
                <w:lang w:val="kk-KZ" w:eastAsia="ru-RU"/>
              </w:rPr>
              <w:t xml:space="preserve">Ф.И.О. </w:t>
            </w:r>
            <w:r w:rsidRPr="00A34B59">
              <w:rPr>
                <w:rFonts w:ascii="Times New Roman" w:eastAsia="Times New Roman" w:hAnsi="Times New Roman" w:cs="Times New Roman"/>
                <w:i/>
                <w:sz w:val="20"/>
                <w:szCs w:val="24"/>
                <w:lang w:eastAsia="ru-RU"/>
              </w:rPr>
              <w:t>физического лица поверенного</w:t>
            </w:r>
            <w:r w:rsidRPr="00A34B59">
              <w:rPr>
                <w:rFonts w:ascii="Times New Roman" w:eastAsia="Times New Roman" w:hAnsi="Times New Roman" w:cs="Times New Roman"/>
                <w:sz w:val="24"/>
                <w:szCs w:val="24"/>
                <w:lang w:eastAsia="ru-RU"/>
              </w:rPr>
              <w:t>)</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 xml:space="preserve"> действующего (-ей) на основании _______________________________________</w:t>
            </w:r>
          </w:p>
          <w:p w:rsidR="001611B8" w:rsidRPr="00A34B59" w:rsidRDefault="001611B8" w:rsidP="00835BC7">
            <w:pPr>
              <w:spacing w:after="0" w:line="240" w:lineRule="auto"/>
              <w:jc w:val="both"/>
              <w:rPr>
                <w:rFonts w:ascii="Times New Roman" w:eastAsia="Times New Roman" w:hAnsi="Times New Roman" w:cs="Times New Roman"/>
                <w:i/>
                <w:sz w:val="24"/>
                <w:szCs w:val="24"/>
                <w:lang w:eastAsia="ru-RU"/>
              </w:rPr>
            </w:pPr>
            <w:r w:rsidRPr="00A34B59">
              <w:rPr>
                <w:rFonts w:ascii="Times New Roman" w:eastAsia="Times New Roman" w:hAnsi="Times New Roman" w:cs="Times New Roman"/>
                <w:i/>
                <w:sz w:val="20"/>
                <w:szCs w:val="24"/>
                <w:lang w:eastAsia="ru-RU"/>
              </w:rPr>
              <w:t>(вид документа – Устав, приказ и другие документы)</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(далее – Уполномоченный представитель ДРУ</w:t>
            </w:r>
            <w:r w:rsidRPr="00A34B59">
              <w:rPr>
                <w:rFonts w:ascii="Times New Roman" w:eastAsia="Times New Roman" w:hAnsi="Times New Roman" w:cs="Times New Roman"/>
                <w:sz w:val="24"/>
                <w:szCs w:val="24"/>
                <w:lang w:val="kk-KZ" w:eastAsia="ru-RU"/>
              </w:rPr>
              <w:t xml:space="preserve"> (контактное лицо) или Производителя</w:t>
            </w:r>
            <w:r w:rsidRPr="00A34B59">
              <w:rPr>
                <w:rFonts w:ascii="Times New Roman" w:eastAsia="Times New Roman" w:hAnsi="Times New Roman" w:cs="Times New Roman"/>
                <w:sz w:val="24"/>
                <w:szCs w:val="24"/>
                <w:lang w:eastAsia="ru-RU"/>
              </w:rPr>
              <w:t>/Заявителя) c другой стороны</w:t>
            </w:r>
            <w:r w:rsidRPr="00A34B59">
              <w:rPr>
                <w:rFonts w:ascii="Times New Roman" w:eastAsia="Calibri" w:hAnsi="Times New Roman" w:cs="Times New Roman"/>
                <w:sz w:val="24"/>
                <w:szCs w:val="24"/>
              </w:rPr>
              <w:t>, именуемые в дальнейшем Стороны, а по отдельности Сторона, заключили настоящий Договор</w:t>
            </w:r>
            <w:r w:rsidRPr="00A34B59">
              <w:rPr>
                <w:rFonts w:ascii="Times New Roman" w:eastAsia="Times New Roman" w:hAnsi="Times New Roman" w:cs="Times New Roman"/>
                <w:sz w:val="24"/>
                <w:szCs w:val="24"/>
                <w:lang w:val="kk-KZ" w:eastAsia="ru-RU"/>
              </w:rPr>
              <w:t xml:space="preserve"> на </w:t>
            </w:r>
            <w:r w:rsidRPr="00A34B59">
              <w:rPr>
                <w:rFonts w:ascii="Times New Roman" w:eastAsia="Times New Roman" w:hAnsi="Times New Roman" w:cs="Times New Roman"/>
                <w:sz w:val="24"/>
                <w:szCs w:val="24"/>
                <w:lang w:eastAsia="ru-RU"/>
              </w:rPr>
              <w:t xml:space="preserve">оказание услуг по осуществлению оценки соотношения польза - риск лекарственных средств и медицинских изделий </w:t>
            </w:r>
            <w:r w:rsidRPr="00A34B59">
              <w:rPr>
                <w:rFonts w:ascii="Times New Roman" w:eastAsia="Times New Roman" w:hAnsi="Times New Roman" w:cs="Times New Roman"/>
                <w:sz w:val="24"/>
                <w:szCs w:val="24"/>
                <w:lang w:val="kk-KZ" w:eastAsia="ru-RU"/>
              </w:rPr>
              <w:t>(далее – Договор</w:t>
            </w:r>
            <w:r w:rsidRPr="00A34B59">
              <w:rPr>
                <w:rFonts w:ascii="Times New Roman" w:eastAsia="Times New Roman" w:hAnsi="Times New Roman" w:cs="Times New Roman"/>
                <w:sz w:val="24"/>
                <w:szCs w:val="24"/>
                <w:lang w:eastAsia="ru-RU"/>
              </w:rPr>
              <w:t>)</w:t>
            </w:r>
            <w:r w:rsidRPr="00A34B59">
              <w:rPr>
                <w:rFonts w:ascii="Times New Roman" w:eastAsia="Times New Roman" w:hAnsi="Times New Roman" w:cs="Times New Roman"/>
                <w:sz w:val="24"/>
                <w:szCs w:val="24"/>
                <w:lang w:val="kk-KZ" w:eastAsia="ru-RU"/>
              </w:rPr>
              <w:t xml:space="preserve"> в соответствии с Правилами проведения экспертизы лекарственных средств и медицинских изделий, утвержденными приказом Министра здравоохранения Республики Казахстан от 27 января 2021 года № ҚР ДСМ-10, Правилами проведения </w:t>
            </w:r>
            <w:r w:rsidRPr="00A34B59">
              <w:rPr>
                <w:rFonts w:ascii="Times New Roman" w:eastAsia="Times New Roman" w:hAnsi="Times New Roman" w:cs="Times New Roman"/>
                <w:sz w:val="24"/>
                <w:szCs w:val="24"/>
                <w:lang w:val="kk-KZ" w:eastAsia="ru-RU"/>
              </w:rPr>
              <w:lastRenderedPageBreak/>
              <w:t>фармаконадзора и мониторинга безопасности, качества и эффективности медицинских изделий, утвержденными приказом Министра здравоохранения Республики Казахстан от 23 декабря 2020 года № ҚР ДСМ-320/2020, приказом и.о. Министра здравоохранения Республики Казахстан от 4 февраля 2021 года № ҚР ДСМ-15 «Об утверждении надлежащих фармацевтических практики (далее – Правила)</w:t>
            </w:r>
            <w:r w:rsidRPr="00A34B59">
              <w:rPr>
                <w:rFonts w:ascii="Times New Roman" w:eastAsia="Times New Roman" w:hAnsi="Times New Roman" w:cs="Times New Roman"/>
                <w:sz w:val="24"/>
                <w:szCs w:val="24"/>
                <w:lang w:eastAsia="ru-RU"/>
              </w:rPr>
              <w:t xml:space="preserve"> о нижеследующем: </w:t>
            </w:r>
          </w:p>
          <w:p w:rsidR="001611B8" w:rsidRPr="00A34B59" w:rsidRDefault="001611B8" w:rsidP="00835BC7">
            <w:pPr>
              <w:spacing w:after="0" w:line="240" w:lineRule="auto"/>
              <w:jc w:val="both"/>
              <w:rPr>
                <w:rFonts w:ascii="Times New Roman" w:eastAsia="Calibri" w:hAnsi="Times New Roman" w:cs="Times New Roman"/>
                <w:b/>
                <w:sz w:val="24"/>
                <w:szCs w:val="24"/>
                <w:lang w:val="kk-KZ"/>
              </w:rPr>
            </w:pPr>
          </w:p>
          <w:p w:rsidR="001611B8" w:rsidRPr="00A34B59" w:rsidRDefault="001611B8" w:rsidP="00835BC7">
            <w:pPr>
              <w:spacing w:after="0" w:line="240" w:lineRule="auto"/>
              <w:jc w:val="center"/>
              <w:rPr>
                <w:rFonts w:ascii="Times New Roman" w:eastAsia="Times New Roman" w:hAnsi="Times New Roman" w:cs="Times New Roman"/>
                <w:b/>
                <w:sz w:val="24"/>
                <w:szCs w:val="24"/>
                <w:lang w:eastAsia="ru-RU"/>
              </w:rPr>
            </w:pPr>
            <w:r w:rsidRPr="00A34B59">
              <w:rPr>
                <w:rFonts w:ascii="Times New Roman" w:eastAsia="Times New Roman" w:hAnsi="Times New Roman" w:cs="Times New Roman"/>
                <w:b/>
                <w:sz w:val="24"/>
                <w:szCs w:val="24"/>
                <w:lang w:eastAsia="ru-RU"/>
              </w:rPr>
              <w:t>1. Предмет Договора</w:t>
            </w:r>
          </w:p>
          <w:p w:rsidR="001611B8" w:rsidRPr="00A34B59" w:rsidRDefault="001611B8" w:rsidP="00835BC7">
            <w:pPr>
              <w:pStyle w:val="a3"/>
              <w:tabs>
                <w:tab w:val="left" w:pos="459"/>
              </w:tabs>
              <w:spacing w:line="240" w:lineRule="auto"/>
              <w:ind w:left="0"/>
              <w:jc w:val="both"/>
              <w:rPr>
                <w:rFonts w:ascii="Times New Roman" w:eastAsia="Times New Roman" w:hAnsi="Times New Roman" w:cs="Times New Roman"/>
                <w:iCs/>
                <w:sz w:val="24"/>
                <w:szCs w:val="24"/>
                <w:lang w:eastAsia="ru-RU"/>
              </w:rPr>
            </w:pPr>
            <w:r w:rsidRPr="00A34B59">
              <w:rPr>
                <w:rFonts w:ascii="Times New Roman" w:eastAsia="Times New Roman" w:hAnsi="Times New Roman" w:cs="Times New Roman"/>
                <w:sz w:val="24"/>
                <w:szCs w:val="24"/>
                <w:lang w:eastAsia="ru-RU"/>
              </w:rPr>
              <w:t xml:space="preserve">1.1. Предметом Договора является осуществление Исполнителем </w:t>
            </w:r>
            <w:r w:rsidRPr="00A34B59">
              <w:rPr>
                <w:rFonts w:ascii="Times New Roman" w:eastAsia="Times New Roman" w:hAnsi="Times New Roman" w:cs="Times New Roman"/>
                <w:iCs/>
                <w:sz w:val="24"/>
                <w:szCs w:val="24"/>
                <w:lang w:eastAsia="ru-RU"/>
              </w:rPr>
              <w:t>оценки соотношения польза/риск лекарственных средств или медицинских изделий (далее - Услуга).</w:t>
            </w:r>
          </w:p>
          <w:p w:rsidR="001611B8" w:rsidRPr="00A34B59" w:rsidRDefault="001611B8" w:rsidP="00835BC7">
            <w:pPr>
              <w:pStyle w:val="a3"/>
              <w:tabs>
                <w:tab w:val="left" w:pos="459"/>
              </w:tabs>
              <w:spacing w:line="240" w:lineRule="auto"/>
              <w:ind w:left="0"/>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eastAsia="ru-RU"/>
              </w:rPr>
              <w:t>1.2. Услуги оказываются в соответствии с порядком, установленным Правилами</w:t>
            </w:r>
            <w:r w:rsidRPr="00A34B59">
              <w:rPr>
                <w:rFonts w:ascii="Times New Roman" w:eastAsia="Times New Roman" w:hAnsi="Times New Roman" w:cs="Times New Roman"/>
                <w:sz w:val="24"/>
                <w:szCs w:val="24"/>
                <w:lang w:val="kk-KZ" w:eastAsia="ru-RU"/>
              </w:rPr>
              <w:t>,</w:t>
            </w:r>
            <w:r w:rsidRPr="00A34B59">
              <w:rPr>
                <w:rFonts w:ascii="Times New Roman" w:eastAsia="Times New Roman" w:hAnsi="Times New Roman" w:cs="Times New Roman"/>
                <w:sz w:val="24"/>
                <w:szCs w:val="24"/>
                <w:lang w:eastAsia="ru-RU"/>
              </w:rPr>
              <w:t xml:space="preserve"> на основании</w:t>
            </w:r>
            <w:r w:rsidRPr="00A34B59">
              <w:rPr>
                <w:rFonts w:ascii="Times New Roman" w:eastAsia="Times New Roman" w:hAnsi="Times New Roman" w:cs="Times New Roman"/>
                <w:sz w:val="24"/>
                <w:szCs w:val="24"/>
                <w:lang w:val="kk-KZ" w:eastAsia="ru-RU"/>
              </w:rPr>
              <w:t xml:space="preserve"> следующих документов, предоставляемых </w:t>
            </w:r>
            <w:r w:rsidRPr="00A34B59">
              <w:rPr>
                <w:rFonts w:ascii="Times New Roman" w:eastAsia="Times New Roman" w:hAnsi="Times New Roman" w:cs="Times New Roman"/>
                <w:sz w:val="24"/>
                <w:szCs w:val="24"/>
                <w:lang w:eastAsia="ru-RU"/>
              </w:rPr>
              <w:t xml:space="preserve">ДРУ (его </w:t>
            </w:r>
            <w:r w:rsidRPr="00A34B59">
              <w:rPr>
                <w:rFonts w:ascii="Times New Roman" w:eastAsia="Times New Roman" w:hAnsi="Times New Roman" w:cs="Times New Roman"/>
                <w:sz w:val="24"/>
                <w:szCs w:val="24"/>
                <w:lang w:val="kk-KZ" w:eastAsia="ru-RU"/>
              </w:rPr>
              <w:t>контактным лицом)</w:t>
            </w:r>
            <w:r w:rsidRPr="00A34B59">
              <w:rPr>
                <w:rFonts w:ascii="Times New Roman" w:eastAsia="Times New Roman" w:hAnsi="Times New Roman" w:cs="Times New Roman"/>
                <w:sz w:val="24"/>
                <w:szCs w:val="24"/>
                <w:lang w:eastAsia="ru-RU"/>
              </w:rPr>
              <w:t xml:space="preserve"> или </w:t>
            </w:r>
            <w:r w:rsidRPr="00A34B59">
              <w:rPr>
                <w:rFonts w:ascii="Times New Roman" w:eastAsia="Times New Roman" w:hAnsi="Times New Roman" w:cs="Times New Roman"/>
                <w:sz w:val="24"/>
                <w:szCs w:val="24"/>
                <w:lang w:val="kk-KZ" w:eastAsia="ru-RU"/>
              </w:rPr>
              <w:t>Производителем или их уполномоченными представителями (далее - Заявитель):</w:t>
            </w:r>
          </w:p>
          <w:p w:rsidR="001611B8" w:rsidRPr="00A34B59" w:rsidRDefault="001611B8" w:rsidP="00835BC7">
            <w:pPr>
              <w:pStyle w:val="a3"/>
              <w:spacing w:line="240" w:lineRule="auto"/>
              <w:ind w:left="0"/>
              <w:jc w:val="both"/>
              <w:rPr>
                <w:rFonts w:ascii="Times New Roman" w:hAnsi="Times New Roman" w:cs="Times New Roman"/>
                <w:sz w:val="24"/>
                <w:szCs w:val="24"/>
              </w:rPr>
            </w:pPr>
            <w:r w:rsidRPr="00A34B59">
              <w:rPr>
                <w:rFonts w:ascii="Times New Roman" w:hAnsi="Times New Roman" w:cs="Times New Roman"/>
                <w:sz w:val="24"/>
                <w:szCs w:val="24"/>
              </w:rPr>
              <w:t xml:space="preserve">1) </w:t>
            </w:r>
            <w:r w:rsidRPr="00A34B59">
              <w:rPr>
                <w:rFonts w:ascii="Times New Roman" w:hAnsi="Times New Roman" w:cs="Times New Roman"/>
                <w:sz w:val="24"/>
                <w:szCs w:val="24"/>
                <w:lang w:val="kk-KZ"/>
              </w:rPr>
              <w:t>заявки (заявок) на платеж</w:t>
            </w:r>
            <w:r w:rsidRPr="00A34B59">
              <w:rPr>
                <w:rFonts w:ascii="Times New Roman" w:hAnsi="Times New Roman" w:cs="Times New Roman"/>
                <w:sz w:val="24"/>
                <w:szCs w:val="24"/>
              </w:rPr>
              <w:t>, оформляемой (-ых) по форме, установленной Приложением</w:t>
            </w:r>
            <w:r w:rsidRPr="00A34B59">
              <w:rPr>
                <w:rFonts w:ascii="Times New Roman" w:hAnsi="Times New Roman" w:cs="Times New Roman"/>
                <w:sz w:val="24"/>
                <w:szCs w:val="24"/>
                <w:lang w:val="kk-KZ"/>
              </w:rPr>
              <w:t xml:space="preserve"> 1</w:t>
            </w:r>
            <w:r w:rsidRPr="00A34B59">
              <w:rPr>
                <w:rFonts w:ascii="Times New Roman" w:hAnsi="Times New Roman" w:cs="Times New Roman"/>
                <w:sz w:val="24"/>
                <w:szCs w:val="24"/>
              </w:rPr>
              <w:t xml:space="preserve"> к Договору (далее – Заявка на платеж);</w:t>
            </w:r>
          </w:p>
          <w:p w:rsidR="001611B8" w:rsidRPr="00A34B59" w:rsidRDefault="001611B8" w:rsidP="00835BC7">
            <w:pPr>
              <w:pStyle w:val="a3"/>
              <w:tabs>
                <w:tab w:val="left" w:pos="323"/>
              </w:tabs>
              <w:spacing w:after="0" w:line="240" w:lineRule="auto"/>
              <w:ind w:left="0"/>
              <w:jc w:val="both"/>
              <w:rPr>
                <w:rFonts w:ascii="Times New Roman" w:hAnsi="Times New Roman" w:cs="Times New Roman"/>
                <w:sz w:val="24"/>
                <w:szCs w:val="24"/>
              </w:rPr>
            </w:pPr>
            <w:r w:rsidRPr="00A34B59">
              <w:rPr>
                <w:rFonts w:ascii="Times New Roman" w:hAnsi="Times New Roman" w:cs="Times New Roman"/>
                <w:sz w:val="24"/>
                <w:szCs w:val="24"/>
              </w:rPr>
              <w:t>2) заявки (</w:t>
            </w:r>
            <w:proofErr w:type="spellStart"/>
            <w:r w:rsidRPr="00A34B59">
              <w:rPr>
                <w:rFonts w:ascii="Times New Roman" w:hAnsi="Times New Roman" w:cs="Times New Roman"/>
                <w:sz w:val="24"/>
                <w:szCs w:val="24"/>
              </w:rPr>
              <w:t>заяв</w:t>
            </w:r>
            <w:proofErr w:type="spellEnd"/>
            <w:r w:rsidRPr="00A34B59">
              <w:rPr>
                <w:rFonts w:ascii="Times New Roman" w:hAnsi="Times New Roman" w:cs="Times New Roman"/>
                <w:sz w:val="24"/>
                <w:szCs w:val="24"/>
                <w:lang w:val="kk-KZ"/>
              </w:rPr>
              <w:t>о</w:t>
            </w:r>
            <w:r w:rsidRPr="00A34B59">
              <w:rPr>
                <w:rFonts w:ascii="Times New Roman" w:hAnsi="Times New Roman" w:cs="Times New Roman"/>
                <w:sz w:val="24"/>
                <w:szCs w:val="24"/>
              </w:rPr>
              <w:t xml:space="preserve">к) </w:t>
            </w:r>
            <w:r w:rsidRPr="00A34B59">
              <w:rPr>
                <w:rFonts w:ascii="Times New Roman" w:eastAsia="Times New Roman" w:hAnsi="Times New Roman" w:cs="Times New Roman"/>
                <w:sz w:val="24"/>
                <w:szCs w:val="24"/>
                <w:lang w:eastAsia="ru-RU"/>
              </w:rPr>
              <w:t xml:space="preserve">на осуществление Исполнителем </w:t>
            </w:r>
            <w:r w:rsidRPr="00A34B59">
              <w:rPr>
                <w:rFonts w:ascii="Times New Roman" w:eastAsia="Times New Roman" w:hAnsi="Times New Roman" w:cs="Times New Roman"/>
                <w:iCs/>
                <w:sz w:val="24"/>
                <w:szCs w:val="24"/>
                <w:lang w:eastAsia="ru-RU"/>
              </w:rPr>
              <w:t>оценки соотношения польза/риск лекарственных средств или медицинских изделий,</w:t>
            </w:r>
            <w:r w:rsidRPr="00A34B59">
              <w:rPr>
                <w:rFonts w:ascii="Times New Roman" w:eastAsia="Times New Roman" w:hAnsi="Times New Roman" w:cs="Times New Roman"/>
                <w:sz w:val="24"/>
                <w:szCs w:val="24"/>
                <w:lang w:eastAsia="ru-RU"/>
              </w:rPr>
              <w:t xml:space="preserve"> по форме, установленной Приложением</w:t>
            </w:r>
            <w:r w:rsidRPr="00A34B59">
              <w:rPr>
                <w:rFonts w:ascii="Times New Roman" w:eastAsia="Times New Roman" w:hAnsi="Times New Roman" w:cs="Times New Roman"/>
                <w:sz w:val="24"/>
                <w:szCs w:val="24"/>
                <w:lang w:val="kk-KZ" w:eastAsia="ru-RU"/>
              </w:rPr>
              <w:t xml:space="preserve"> 2</w:t>
            </w:r>
            <w:r w:rsidRPr="00A34B59">
              <w:rPr>
                <w:rFonts w:ascii="Times New Roman" w:eastAsia="Times New Roman" w:hAnsi="Times New Roman" w:cs="Times New Roman"/>
                <w:sz w:val="24"/>
                <w:szCs w:val="24"/>
                <w:lang w:eastAsia="ru-RU"/>
              </w:rPr>
              <w:t xml:space="preserve"> к Договору (далее – Заявка на оказание Услуг), а также комплекта документов, предусмотренных Правилами.</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1.3. Стороны согласились с тем, что если после подачи Заявки на оказание Услуги в Правила будут внесены изменения и/или дополнения, начатые Услуги завершаются в соответствии с законодательством Республики Казахстан, действовавшим в момент подачи указанной заявки, кроме случаев, когда законодательством установлено, что его действие распространяется на отношения, возникшие из ранее заключенных договоров.</w:t>
            </w:r>
          </w:p>
          <w:p w:rsidR="001611B8" w:rsidRPr="00A34B59" w:rsidRDefault="001611B8" w:rsidP="00835BC7">
            <w:pPr>
              <w:spacing w:after="0" w:line="240" w:lineRule="auto"/>
              <w:jc w:val="both"/>
              <w:rPr>
                <w:rFonts w:ascii="Times New Roman" w:eastAsia="Times New Roman" w:hAnsi="Times New Roman" w:cs="Times New Roman"/>
                <w:b/>
                <w:sz w:val="24"/>
                <w:szCs w:val="24"/>
                <w:lang w:val="kk-KZ" w:eastAsia="ru-RU"/>
              </w:rPr>
            </w:pPr>
          </w:p>
          <w:p w:rsidR="001611B8" w:rsidRPr="00A34B59" w:rsidRDefault="001611B8" w:rsidP="00835BC7">
            <w:pPr>
              <w:spacing w:after="0" w:line="240" w:lineRule="auto"/>
              <w:jc w:val="both"/>
              <w:rPr>
                <w:rFonts w:ascii="Times New Roman" w:eastAsia="Times New Roman" w:hAnsi="Times New Roman" w:cs="Times New Roman"/>
                <w:b/>
                <w:sz w:val="24"/>
                <w:szCs w:val="24"/>
                <w:lang w:val="kk-KZ" w:eastAsia="ru-RU"/>
              </w:rPr>
            </w:pPr>
          </w:p>
          <w:p w:rsidR="001611B8" w:rsidRPr="00A34B59" w:rsidRDefault="001611B8" w:rsidP="00835BC7">
            <w:pPr>
              <w:spacing w:after="0" w:line="240" w:lineRule="auto"/>
              <w:jc w:val="both"/>
              <w:rPr>
                <w:rFonts w:ascii="Times New Roman" w:eastAsia="Times New Roman" w:hAnsi="Times New Roman" w:cs="Times New Roman"/>
                <w:b/>
                <w:sz w:val="24"/>
                <w:szCs w:val="24"/>
                <w:lang w:val="kk-KZ" w:eastAsia="ru-RU"/>
              </w:rPr>
            </w:pPr>
          </w:p>
          <w:p w:rsidR="001611B8" w:rsidRPr="00A34B59" w:rsidRDefault="001611B8" w:rsidP="00835BC7">
            <w:pPr>
              <w:spacing w:after="0" w:line="240" w:lineRule="auto"/>
              <w:jc w:val="center"/>
              <w:rPr>
                <w:rFonts w:ascii="Times New Roman" w:eastAsia="Times New Roman" w:hAnsi="Times New Roman" w:cs="Times New Roman"/>
                <w:b/>
                <w:sz w:val="24"/>
                <w:szCs w:val="24"/>
                <w:lang w:eastAsia="ru-RU"/>
              </w:rPr>
            </w:pPr>
            <w:r w:rsidRPr="00A34B59">
              <w:rPr>
                <w:rFonts w:ascii="Times New Roman" w:eastAsia="Times New Roman" w:hAnsi="Times New Roman" w:cs="Times New Roman"/>
                <w:b/>
                <w:sz w:val="24"/>
                <w:szCs w:val="24"/>
                <w:lang w:eastAsia="ru-RU"/>
              </w:rPr>
              <w:t>2. Стоимость Услуг и порядок расчетов</w:t>
            </w:r>
          </w:p>
          <w:p w:rsidR="001611B8" w:rsidRPr="00A34B59" w:rsidRDefault="001611B8" w:rsidP="00835BC7">
            <w:pPr>
              <w:spacing w:after="0" w:line="240" w:lineRule="auto"/>
              <w:jc w:val="both"/>
              <w:rPr>
                <w:rFonts w:ascii="Times New Roman" w:eastAsia="Times New Roman" w:hAnsi="Times New Roman" w:cs="Times New Roman"/>
                <w:b/>
                <w:sz w:val="24"/>
                <w:szCs w:val="24"/>
                <w:lang w:eastAsia="ru-RU"/>
              </w:rPr>
            </w:pPr>
            <w:r w:rsidRPr="00A34B59">
              <w:rPr>
                <w:rFonts w:ascii="Times New Roman" w:eastAsia="Times New Roman" w:hAnsi="Times New Roman" w:cs="Times New Roman"/>
                <w:sz w:val="24"/>
                <w:szCs w:val="24"/>
                <w:lang w:eastAsia="ru-RU"/>
              </w:rPr>
              <w:t>2.1.</w:t>
            </w:r>
            <w:r w:rsidRPr="00A34B59">
              <w:rPr>
                <w:rFonts w:ascii="Times New Roman" w:eastAsia="Times New Roman" w:hAnsi="Times New Roman" w:cs="Times New Roman"/>
                <w:b/>
                <w:sz w:val="24"/>
                <w:szCs w:val="24"/>
                <w:lang w:eastAsia="ru-RU"/>
              </w:rPr>
              <w:t xml:space="preserve"> </w:t>
            </w:r>
            <w:r w:rsidRPr="00A34B59">
              <w:rPr>
                <w:rFonts w:ascii="Times New Roman" w:eastAsia="Times New Roman" w:hAnsi="Times New Roman" w:cs="Times New Roman"/>
                <w:sz w:val="24"/>
                <w:szCs w:val="24"/>
                <w:lang w:eastAsia="ru-RU"/>
              </w:rPr>
              <w:t xml:space="preserve">Стоимость оказываемых Услуг по Договору определяется в соответствии с ценами, установленными уполномоченным органом в области здравоохранения по </w:t>
            </w:r>
            <w:r w:rsidRPr="00A34B59">
              <w:rPr>
                <w:rFonts w:ascii="Times New Roman" w:eastAsia="Times New Roman" w:hAnsi="Times New Roman" w:cs="Times New Roman"/>
                <w:sz w:val="24"/>
                <w:szCs w:val="24"/>
                <w:lang w:eastAsia="ru-RU"/>
              </w:rPr>
              <w:lastRenderedPageBreak/>
              <w:t>согласованию с антимонопольным органом (далее – Стоимость Услуг).</w:t>
            </w:r>
          </w:p>
          <w:p w:rsidR="001611B8" w:rsidRPr="00A34B59" w:rsidRDefault="001611B8" w:rsidP="00835BC7">
            <w:pPr>
              <w:spacing w:after="0" w:line="240" w:lineRule="auto"/>
              <w:jc w:val="both"/>
              <w:rPr>
                <w:rFonts w:ascii="Times New Roman" w:eastAsia="Times New Roman" w:hAnsi="Times New Roman" w:cs="Times New Roman"/>
                <w:sz w:val="20"/>
                <w:szCs w:val="24"/>
                <w:lang w:eastAsia="ru-RU"/>
              </w:rPr>
            </w:pPr>
            <w:r w:rsidRPr="00A34B59">
              <w:rPr>
                <w:rFonts w:ascii="Times New Roman" w:eastAsia="Times New Roman" w:hAnsi="Times New Roman" w:cs="Times New Roman"/>
                <w:sz w:val="24"/>
                <w:szCs w:val="24"/>
                <w:lang w:val="kk-KZ" w:eastAsia="ru-RU"/>
              </w:rPr>
              <w:t xml:space="preserve">2.2. </w:t>
            </w:r>
            <w:r w:rsidRPr="00A34B59">
              <w:rPr>
                <w:rFonts w:ascii="Times New Roman" w:eastAsia="Times New Roman" w:hAnsi="Times New Roman" w:cs="Times New Roman"/>
                <w:sz w:val="24"/>
                <w:szCs w:val="24"/>
                <w:lang w:eastAsia="ru-RU"/>
              </w:rPr>
              <w:t xml:space="preserve">Валюта платежа: </w:t>
            </w:r>
            <w:r w:rsidRPr="00A34B59">
              <w:rPr>
                <w:rFonts w:ascii="Times New Roman" w:eastAsia="Times New Roman" w:hAnsi="Times New Roman" w:cs="Times New Roman"/>
                <w:sz w:val="20"/>
                <w:szCs w:val="24"/>
                <w:lang w:eastAsia="ru-RU"/>
              </w:rPr>
              <w:t>_____________</w:t>
            </w:r>
            <w:proofErr w:type="gramStart"/>
            <w:r w:rsidRPr="00A34B59">
              <w:rPr>
                <w:rFonts w:ascii="Times New Roman" w:eastAsia="Times New Roman" w:hAnsi="Times New Roman" w:cs="Times New Roman"/>
                <w:sz w:val="20"/>
                <w:szCs w:val="24"/>
                <w:lang w:eastAsia="ru-RU"/>
              </w:rPr>
              <w:t>_(</w:t>
            </w:r>
            <w:proofErr w:type="gramEnd"/>
            <w:r w:rsidRPr="00A34B59">
              <w:rPr>
                <w:rFonts w:ascii="Times New Roman" w:eastAsia="Times New Roman" w:hAnsi="Times New Roman" w:cs="Times New Roman"/>
                <w:i/>
                <w:sz w:val="20"/>
                <w:szCs w:val="24"/>
                <w:u w:val="single"/>
                <w:lang w:eastAsia="ru-RU"/>
              </w:rPr>
              <w:t>выбрать вид</w:t>
            </w:r>
            <w:r w:rsidRPr="00A34B59">
              <w:rPr>
                <w:rFonts w:ascii="Times New Roman" w:eastAsia="Times New Roman" w:hAnsi="Times New Roman" w:cs="Times New Roman"/>
                <w:sz w:val="20"/>
                <w:szCs w:val="24"/>
                <w:lang w:eastAsia="ru-RU"/>
              </w:rPr>
              <w:t>)</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u w:val="single"/>
                <w:lang w:eastAsia="ru-RU"/>
              </w:rPr>
              <w:t>тенге</w:t>
            </w:r>
            <w:r w:rsidRPr="00A34B59">
              <w:rPr>
                <w:rFonts w:ascii="Times New Roman" w:eastAsia="Times New Roman" w:hAnsi="Times New Roman" w:cs="Times New Roman"/>
                <w:sz w:val="24"/>
                <w:szCs w:val="24"/>
                <w:lang w:eastAsia="ru-RU"/>
              </w:rPr>
              <w:t xml:space="preserve"> Республики Казахстан (для резидентов Республики Казахстан) либо </w:t>
            </w:r>
            <w:r w:rsidRPr="00A34B59">
              <w:rPr>
                <w:rFonts w:ascii="Times New Roman" w:eastAsia="Times New Roman" w:hAnsi="Times New Roman" w:cs="Times New Roman"/>
                <w:sz w:val="24"/>
                <w:szCs w:val="24"/>
                <w:u w:val="single"/>
                <w:lang w:eastAsia="ru-RU"/>
              </w:rPr>
              <w:t xml:space="preserve">тенге и            иностранная валюта </w:t>
            </w:r>
            <w:r w:rsidRPr="00A34B59">
              <w:rPr>
                <w:rFonts w:ascii="Times New Roman" w:eastAsia="Times New Roman" w:hAnsi="Times New Roman" w:cs="Times New Roman"/>
                <w:sz w:val="24"/>
                <w:szCs w:val="24"/>
                <w:lang w:eastAsia="ru-RU"/>
              </w:rPr>
              <w:t>(евро, доллары США, российские рубли) (для нерезидентов Республики Казахстан).</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Оплата Стоимости Услуг в иностранной валюте осуществляется по курсу Национального Банка Республики Казахстан на день выставления счета.</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eastAsia="ru-RU"/>
              </w:rPr>
              <w:t>2.</w:t>
            </w:r>
            <w:r w:rsidRPr="00A34B59">
              <w:rPr>
                <w:rFonts w:ascii="Times New Roman" w:eastAsia="Times New Roman" w:hAnsi="Times New Roman" w:cs="Times New Roman"/>
                <w:sz w:val="24"/>
                <w:szCs w:val="24"/>
                <w:lang w:val="kk-KZ" w:eastAsia="ru-RU"/>
              </w:rPr>
              <w:t>3</w:t>
            </w:r>
            <w:r w:rsidRPr="00A34B59">
              <w:rPr>
                <w:rFonts w:ascii="Times New Roman" w:eastAsia="Times New Roman" w:hAnsi="Times New Roman" w:cs="Times New Roman"/>
                <w:sz w:val="24"/>
                <w:szCs w:val="24"/>
                <w:lang w:eastAsia="ru-RU"/>
              </w:rPr>
              <w:t>. До подачи Заявки на оказание Услуг и документов, в целях определения Стоимости Услуг Заявитель</w:t>
            </w:r>
            <w:r w:rsidRPr="00A34B59">
              <w:rPr>
                <w:rFonts w:ascii="Times New Roman" w:eastAsia="Times New Roman" w:hAnsi="Times New Roman" w:cs="Times New Roman"/>
                <w:sz w:val="24"/>
                <w:szCs w:val="24"/>
                <w:lang w:val="kk-KZ" w:eastAsia="ru-RU"/>
              </w:rPr>
              <w:t xml:space="preserve"> </w:t>
            </w:r>
            <w:proofErr w:type="spellStart"/>
            <w:r w:rsidRPr="00A34B59">
              <w:rPr>
                <w:rFonts w:ascii="Times New Roman" w:eastAsia="Times New Roman" w:hAnsi="Times New Roman" w:cs="Times New Roman"/>
                <w:sz w:val="24"/>
                <w:szCs w:val="24"/>
                <w:lang w:eastAsia="ru-RU"/>
              </w:rPr>
              <w:t>направля</w:t>
            </w:r>
            <w:proofErr w:type="spellEnd"/>
            <w:r w:rsidRPr="00A34B59">
              <w:rPr>
                <w:rFonts w:ascii="Times New Roman" w:eastAsia="Times New Roman" w:hAnsi="Times New Roman" w:cs="Times New Roman"/>
                <w:sz w:val="24"/>
                <w:szCs w:val="24"/>
                <w:lang w:val="kk-KZ" w:eastAsia="ru-RU"/>
              </w:rPr>
              <w:t>е</w:t>
            </w:r>
            <w:r w:rsidRPr="00A34B59">
              <w:rPr>
                <w:rFonts w:ascii="Times New Roman" w:eastAsia="Times New Roman" w:hAnsi="Times New Roman" w:cs="Times New Roman"/>
                <w:sz w:val="24"/>
                <w:szCs w:val="24"/>
                <w:lang w:eastAsia="ru-RU"/>
              </w:rPr>
              <w:t>т Исполнителю Заявку на платеж</w:t>
            </w:r>
            <w:r w:rsidRPr="00A34B59">
              <w:rPr>
                <w:rFonts w:ascii="Times New Roman" w:eastAsia="Times New Roman" w:hAnsi="Times New Roman" w:cs="Times New Roman"/>
                <w:sz w:val="24"/>
                <w:szCs w:val="24"/>
                <w:lang w:val="kk-KZ" w:eastAsia="ru-RU"/>
              </w:rPr>
              <w:t>.</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 xml:space="preserve">По результатам рассмотрения направленной </w:t>
            </w:r>
            <w:r w:rsidRPr="00A34B59">
              <w:rPr>
                <w:rFonts w:ascii="Times New Roman" w:eastAsia="Times New Roman" w:hAnsi="Times New Roman" w:cs="Times New Roman"/>
                <w:sz w:val="24"/>
                <w:szCs w:val="24"/>
                <w:lang w:val="kk-KZ" w:eastAsia="ru-RU"/>
              </w:rPr>
              <w:t>З</w:t>
            </w:r>
            <w:proofErr w:type="spellStart"/>
            <w:r w:rsidRPr="00A34B59">
              <w:rPr>
                <w:rFonts w:ascii="Times New Roman" w:eastAsia="Times New Roman" w:hAnsi="Times New Roman" w:cs="Times New Roman"/>
                <w:sz w:val="24"/>
                <w:szCs w:val="24"/>
                <w:lang w:eastAsia="ru-RU"/>
              </w:rPr>
              <w:t>аявки</w:t>
            </w:r>
            <w:proofErr w:type="spellEnd"/>
            <w:r w:rsidRPr="00A34B59">
              <w:rPr>
                <w:rFonts w:ascii="Times New Roman" w:eastAsia="Times New Roman" w:hAnsi="Times New Roman" w:cs="Times New Roman"/>
                <w:sz w:val="24"/>
                <w:szCs w:val="24"/>
                <w:lang w:eastAsia="ru-RU"/>
              </w:rPr>
              <w:t xml:space="preserve"> на платеж Исполнитель направляет Заказчику счет на оплату в порядке, определенном настоящим Договором.</w:t>
            </w:r>
          </w:p>
          <w:p w:rsidR="001611B8" w:rsidRDefault="001611B8" w:rsidP="00835BC7">
            <w:pPr>
              <w:spacing w:after="0" w:line="240" w:lineRule="auto"/>
              <w:jc w:val="both"/>
              <w:rPr>
                <w:rFonts w:ascii="Times New Roman" w:hAnsi="Times New Roman" w:cs="Times New Roman"/>
                <w:sz w:val="24"/>
                <w:szCs w:val="24"/>
              </w:rPr>
            </w:pPr>
            <w:r w:rsidRPr="00A34B59">
              <w:rPr>
                <w:rFonts w:ascii="Times New Roman" w:eastAsia="Times New Roman" w:hAnsi="Times New Roman" w:cs="Times New Roman"/>
                <w:sz w:val="24"/>
                <w:szCs w:val="24"/>
                <w:lang w:eastAsia="ru-RU"/>
              </w:rPr>
              <w:t>2.</w:t>
            </w:r>
            <w:r w:rsidRPr="00A34B59">
              <w:rPr>
                <w:rFonts w:ascii="Times New Roman" w:eastAsia="Times New Roman" w:hAnsi="Times New Roman" w:cs="Times New Roman"/>
                <w:sz w:val="24"/>
                <w:szCs w:val="24"/>
                <w:lang w:val="kk-KZ" w:eastAsia="ru-RU"/>
              </w:rPr>
              <w:t>4</w:t>
            </w:r>
            <w:r w:rsidRPr="00A34B59">
              <w:rPr>
                <w:rFonts w:ascii="Times New Roman" w:eastAsia="Times New Roman" w:hAnsi="Times New Roman" w:cs="Times New Roman"/>
                <w:sz w:val="24"/>
                <w:szCs w:val="24"/>
                <w:lang w:eastAsia="ru-RU"/>
              </w:rPr>
              <w:t xml:space="preserve">. </w:t>
            </w:r>
            <w:r w:rsidRPr="00A5646D">
              <w:rPr>
                <w:rFonts w:ascii="Times New Roman" w:hAnsi="Times New Roman" w:cs="Times New Roman"/>
                <w:sz w:val="24"/>
                <w:szCs w:val="24"/>
              </w:rPr>
              <w:t xml:space="preserve">Заявитель осуществляет 100% предоплату Стоимости Услуг до подачи </w:t>
            </w:r>
            <w:r w:rsidRPr="00A5646D">
              <w:rPr>
                <w:rFonts w:ascii="Times New Roman" w:hAnsi="Times New Roman" w:cs="Times New Roman"/>
                <w:sz w:val="24"/>
                <w:szCs w:val="24"/>
                <w:lang w:val="kk-KZ"/>
              </w:rPr>
              <w:t>З</w:t>
            </w:r>
            <w:proofErr w:type="spellStart"/>
            <w:r w:rsidRPr="00A5646D">
              <w:rPr>
                <w:rFonts w:ascii="Times New Roman" w:hAnsi="Times New Roman" w:cs="Times New Roman"/>
                <w:sz w:val="24"/>
                <w:szCs w:val="24"/>
              </w:rPr>
              <w:t>аявления</w:t>
            </w:r>
            <w:proofErr w:type="spellEnd"/>
            <w:r w:rsidRPr="00A5646D">
              <w:rPr>
                <w:rFonts w:ascii="Times New Roman" w:hAnsi="Times New Roman" w:cs="Times New Roman"/>
                <w:sz w:val="24"/>
                <w:szCs w:val="24"/>
              </w:rPr>
              <w:t xml:space="preserve"> на оказание Услуг путем перечисления денег на основании выставленного Исполнителем счета на оплату на расчетный счет Исполнителя, указанный в разделе 11 настоящего Договора, в течение </w:t>
            </w:r>
            <w:r w:rsidR="005A7EF4">
              <w:rPr>
                <w:rFonts w:ascii="Times New Roman" w:hAnsi="Times New Roman" w:cs="Times New Roman"/>
                <w:sz w:val="24"/>
                <w:szCs w:val="24"/>
                <w:lang w:val="kk-KZ"/>
              </w:rPr>
              <w:t>30</w:t>
            </w:r>
            <w:r w:rsidRPr="00A5646D">
              <w:rPr>
                <w:rFonts w:ascii="Times New Roman" w:hAnsi="Times New Roman" w:cs="Times New Roman"/>
                <w:sz w:val="24"/>
                <w:szCs w:val="24"/>
              </w:rPr>
              <w:t xml:space="preserve"> (</w:t>
            </w:r>
            <w:r w:rsidR="005A7EF4">
              <w:rPr>
                <w:rFonts w:ascii="Times New Roman" w:hAnsi="Times New Roman" w:cs="Times New Roman"/>
                <w:sz w:val="24"/>
                <w:szCs w:val="24"/>
                <w:lang w:val="kk-KZ"/>
              </w:rPr>
              <w:t>тридцати</w:t>
            </w:r>
            <w:r w:rsidRPr="00A5646D">
              <w:rPr>
                <w:rFonts w:ascii="Times New Roman" w:hAnsi="Times New Roman" w:cs="Times New Roman"/>
                <w:sz w:val="24"/>
                <w:szCs w:val="24"/>
              </w:rPr>
              <w:t xml:space="preserve">) </w:t>
            </w:r>
            <w:r w:rsidR="005A7EF4">
              <w:rPr>
                <w:rFonts w:ascii="Times New Roman" w:hAnsi="Times New Roman" w:cs="Times New Roman"/>
                <w:sz w:val="24"/>
                <w:szCs w:val="24"/>
                <w:lang w:val="kk-KZ"/>
              </w:rPr>
              <w:t>рабочих</w:t>
            </w:r>
            <w:r w:rsidRPr="00A5646D">
              <w:rPr>
                <w:rFonts w:ascii="Times New Roman" w:hAnsi="Times New Roman" w:cs="Times New Roman"/>
                <w:sz w:val="24"/>
                <w:szCs w:val="24"/>
              </w:rPr>
              <w:t xml:space="preserve"> дней со дня выставления счета на оплату.</w:t>
            </w:r>
          </w:p>
          <w:p w:rsidR="001E29FE" w:rsidRPr="001E29FE" w:rsidRDefault="001E29FE" w:rsidP="00835BC7">
            <w:pPr>
              <w:spacing w:after="0" w:line="240" w:lineRule="auto"/>
              <w:jc w:val="both"/>
              <w:rPr>
                <w:rFonts w:ascii="Times New Roman" w:hAnsi="Times New Roman" w:cs="Times New Roman"/>
                <w:sz w:val="24"/>
                <w:szCs w:val="24"/>
              </w:rPr>
            </w:pPr>
            <w:r w:rsidRPr="001E29FE">
              <w:rPr>
                <w:rFonts w:ascii="Times New Roman" w:hAnsi="Times New Roman" w:cs="Times New Roman"/>
                <w:sz w:val="24"/>
                <w:szCs w:val="24"/>
              </w:rPr>
              <w:t>Сумма единовременного платежа не должна превышать 10 000 долларов США в эквиваленте на другую валюту.</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eastAsia="ru-RU"/>
              </w:rPr>
              <w:t>2.</w:t>
            </w:r>
            <w:r w:rsidRPr="00A34B59">
              <w:rPr>
                <w:rFonts w:ascii="Times New Roman" w:eastAsia="Times New Roman" w:hAnsi="Times New Roman" w:cs="Times New Roman"/>
                <w:sz w:val="24"/>
                <w:szCs w:val="24"/>
                <w:lang w:val="kk-KZ" w:eastAsia="ru-RU"/>
              </w:rPr>
              <w:t>5</w:t>
            </w:r>
            <w:r w:rsidRPr="00A34B59">
              <w:rPr>
                <w:rFonts w:ascii="Times New Roman" w:eastAsia="Times New Roman" w:hAnsi="Times New Roman" w:cs="Times New Roman"/>
                <w:sz w:val="24"/>
                <w:szCs w:val="24"/>
                <w:lang w:eastAsia="ru-RU"/>
              </w:rPr>
              <w:t xml:space="preserve">. Стоимость Услуг по Договору включает </w:t>
            </w:r>
            <w:r w:rsidRPr="00A34B59">
              <w:rPr>
                <w:rFonts w:ascii="Times New Roman" w:eastAsia="Times New Roman" w:hAnsi="Times New Roman" w:cs="Times New Roman"/>
                <w:sz w:val="24"/>
                <w:szCs w:val="24"/>
                <w:lang w:val="kk-KZ" w:eastAsia="ru-RU"/>
              </w:rPr>
              <w:t xml:space="preserve">                 </w:t>
            </w:r>
            <w:r w:rsidRPr="00A34B59">
              <w:rPr>
                <w:rFonts w:ascii="Times New Roman" w:eastAsia="Times New Roman" w:hAnsi="Times New Roman" w:cs="Times New Roman"/>
                <w:sz w:val="24"/>
                <w:szCs w:val="24"/>
                <w:lang w:eastAsia="ru-RU"/>
              </w:rPr>
              <w:t>в себя все налоги и сборы,</w:t>
            </w:r>
            <w:r w:rsidRPr="00A34B59">
              <w:rPr>
                <w:rFonts w:ascii="Times New Roman" w:eastAsia="Times New Roman" w:hAnsi="Times New Roman" w:cs="Times New Roman"/>
                <w:sz w:val="24"/>
                <w:szCs w:val="24"/>
                <w:lang w:val="kk-KZ" w:eastAsia="ru-RU"/>
              </w:rPr>
              <w:t xml:space="preserve"> </w:t>
            </w:r>
            <w:r w:rsidRPr="00A34B59">
              <w:rPr>
                <w:rFonts w:ascii="Times New Roman" w:eastAsia="Times New Roman" w:hAnsi="Times New Roman" w:cs="Times New Roman"/>
                <w:sz w:val="24"/>
                <w:szCs w:val="24"/>
                <w:lang w:eastAsia="ru-RU"/>
              </w:rPr>
              <w:t>действующие на территории Республики Казахстан, а также расходы Заявителя по уплате банковской комиссии,</w:t>
            </w:r>
            <w:r w:rsidRPr="00A34B59">
              <w:rPr>
                <w:rFonts w:ascii="Times New Roman" w:eastAsia="Times New Roman" w:hAnsi="Times New Roman" w:cs="Times New Roman"/>
                <w:sz w:val="24"/>
                <w:szCs w:val="24"/>
                <w:lang w:val="kk-KZ" w:eastAsia="ru-RU"/>
              </w:rPr>
              <w:t xml:space="preserve"> </w:t>
            </w:r>
            <w:r w:rsidRPr="00A34B59">
              <w:rPr>
                <w:rFonts w:ascii="Times New Roman" w:eastAsia="Times New Roman" w:hAnsi="Times New Roman" w:cs="Times New Roman"/>
                <w:sz w:val="24"/>
                <w:szCs w:val="24"/>
                <w:lang w:eastAsia="ru-RU"/>
              </w:rPr>
              <w:t xml:space="preserve">связанные с оплатой Стоимости </w:t>
            </w:r>
            <w:r w:rsidRPr="00A34B59">
              <w:rPr>
                <w:rFonts w:ascii="Times New Roman" w:eastAsia="Times New Roman" w:hAnsi="Times New Roman" w:cs="Times New Roman"/>
                <w:sz w:val="24"/>
                <w:szCs w:val="24"/>
                <w:lang w:val="kk-KZ" w:eastAsia="ru-RU"/>
              </w:rPr>
              <w:t xml:space="preserve">                               </w:t>
            </w:r>
            <w:r w:rsidRPr="00A34B59">
              <w:rPr>
                <w:rFonts w:ascii="Times New Roman" w:eastAsia="Times New Roman" w:hAnsi="Times New Roman" w:cs="Times New Roman"/>
                <w:sz w:val="24"/>
                <w:szCs w:val="24"/>
                <w:lang w:eastAsia="ru-RU"/>
              </w:rPr>
              <w:t>Услуг.</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2.</w:t>
            </w:r>
            <w:r w:rsidRPr="00A34B59">
              <w:rPr>
                <w:rFonts w:ascii="Times New Roman" w:eastAsia="Times New Roman" w:hAnsi="Times New Roman" w:cs="Times New Roman"/>
                <w:sz w:val="24"/>
                <w:szCs w:val="24"/>
                <w:lang w:val="kk-KZ" w:eastAsia="ru-RU"/>
              </w:rPr>
              <w:t>6</w:t>
            </w:r>
            <w:r w:rsidRPr="00A34B59">
              <w:rPr>
                <w:rFonts w:ascii="Times New Roman" w:eastAsia="Times New Roman" w:hAnsi="Times New Roman" w:cs="Times New Roman"/>
                <w:sz w:val="24"/>
                <w:szCs w:val="24"/>
                <w:lang w:eastAsia="ru-RU"/>
              </w:rPr>
              <w:t>. Исполнитель обязуется предоставить счет на оплату не позднее 5 (пять) рабочих дней с момента поступления Заявки на платеж от Заявителя.</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eastAsia="ru-RU"/>
              </w:rPr>
              <w:t>2.</w:t>
            </w:r>
            <w:r w:rsidRPr="00A34B59">
              <w:rPr>
                <w:rFonts w:ascii="Times New Roman" w:eastAsia="Times New Roman" w:hAnsi="Times New Roman" w:cs="Times New Roman"/>
                <w:sz w:val="24"/>
                <w:szCs w:val="24"/>
                <w:lang w:val="kk-KZ" w:eastAsia="ru-RU"/>
              </w:rPr>
              <w:t>7</w:t>
            </w:r>
            <w:r w:rsidRPr="00A34B59">
              <w:rPr>
                <w:rFonts w:ascii="Times New Roman" w:eastAsia="Times New Roman" w:hAnsi="Times New Roman" w:cs="Times New Roman"/>
                <w:sz w:val="24"/>
                <w:szCs w:val="24"/>
                <w:lang w:eastAsia="ru-RU"/>
              </w:rPr>
              <w:t>.</w:t>
            </w:r>
            <w:r w:rsidRPr="00A34B59">
              <w:rPr>
                <w:rFonts w:ascii="Times New Roman" w:eastAsia="Times New Roman" w:hAnsi="Times New Roman" w:cs="Times New Roman"/>
                <w:sz w:val="24"/>
                <w:szCs w:val="24"/>
                <w:lang w:val="kk-KZ" w:eastAsia="ru-RU"/>
              </w:rPr>
              <w:t xml:space="preserve"> </w:t>
            </w:r>
            <w:r w:rsidRPr="00A34B59">
              <w:rPr>
                <w:rFonts w:ascii="Times New Roman" w:eastAsia="Times New Roman" w:hAnsi="Times New Roman" w:cs="Times New Roman"/>
                <w:sz w:val="24"/>
                <w:szCs w:val="24"/>
                <w:lang w:eastAsia="ru-RU"/>
              </w:rPr>
              <w:t xml:space="preserve">По результатам оказания Услуги </w:t>
            </w:r>
            <w:r w:rsidRPr="00A34B59">
              <w:rPr>
                <w:rFonts w:ascii="Times New Roman" w:eastAsia="Times New Roman" w:hAnsi="Times New Roman" w:cs="Times New Roman"/>
                <w:sz w:val="24"/>
                <w:szCs w:val="24"/>
                <w:lang w:val="kk-KZ" w:eastAsia="ru-RU"/>
              </w:rPr>
              <w:t xml:space="preserve">Сторонами </w:t>
            </w:r>
            <w:r w:rsidRPr="00A34B59">
              <w:rPr>
                <w:rFonts w:ascii="Times New Roman" w:eastAsia="Times New Roman" w:hAnsi="Times New Roman" w:cs="Times New Roman"/>
                <w:sz w:val="24"/>
                <w:szCs w:val="24"/>
                <w:lang w:eastAsia="ru-RU"/>
              </w:rPr>
              <w:t xml:space="preserve">подписывается Акт выполненных работ (оказанных услуг) (далее – Акт) в порядке, установленном в разделе 3 </w:t>
            </w:r>
            <w:r w:rsidRPr="00A34B59">
              <w:rPr>
                <w:rFonts w:ascii="Times New Roman" w:eastAsia="Times New Roman" w:hAnsi="Times New Roman" w:cs="Times New Roman"/>
                <w:sz w:val="24"/>
                <w:szCs w:val="24"/>
                <w:lang w:val="kk-KZ" w:eastAsia="ru-RU"/>
              </w:rPr>
              <w:t xml:space="preserve">          </w:t>
            </w:r>
            <w:r w:rsidRPr="00A34B59">
              <w:rPr>
                <w:rFonts w:ascii="Times New Roman" w:eastAsia="Times New Roman" w:hAnsi="Times New Roman" w:cs="Times New Roman"/>
                <w:sz w:val="24"/>
                <w:szCs w:val="24"/>
                <w:lang w:eastAsia="ru-RU"/>
              </w:rPr>
              <w:t>Договора.</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eastAsia="ru-RU"/>
              </w:rPr>
              <w:t>2.</w:t>
            </w:r>
            <w:r w:rsidRPr="00A34B59">
              <w:rPr>
                <w:rFonts w:ascii="Times New Roman" w:eastAsia="Times New Roman" w:hAnsi="Times New Roman" w:cs="Times New Roman"/>
                <w:sz w:val="24"/>
                <w:szCs w:val="24"/>
                <w:lang w:val="kk-KZ" w:eastAsia="ru-RU"/>
              </w:rPr>
              <w:t>8</w:t>
            </w:r>
            <w:r w:rsidRPr="00A34B59">
              <w:rPr>
                <w:rFonts w:ascii="Times New Roman" w:eastAsia="Times New Roman" w:hAnsi="Times New Roman" w:cs="Times New Roman"/>
                <w:sz w:val="24"/>
                <w:szCs w:val="24"/>
                <w:lang w:eastAsia="ru-RU"/>
              </w:rPr>
              <w:t xml:space="preserve">. В случае выдачи Исполнителем отрицательного заключения Экспертной организации, отзыва Заявителем Заявки на оказание Услуги </w:t>
            </w:r>
            <w:r w:rsidRPr="00A34B59">
              <w:rPr>
                <w:rFonts w:ascii="Times New Roman" w:eastAsia="Times New Roman" w:hAnsi="Times New Roman" w:cs="Times New Roman"/>
                <w:sz w:val="24"/>
                <w:szCs w:val="24"/>
                <w:lang w:val="kk-KZ" w:eastAsia="ru-RU"/>
              </w:rPr>
              <w:t xml:space="preserve">(после подачи Заявки на оказание Услуг и комплекта документов, в порядке, предусмотренном пунктом 3.2. </w:t>
            </w:r>
            <w:r w:rsidRPr="00A34B59">
              <w:rPr>
                <w:rFonts w:ascii="Times New Roman" w:eastAsia="Times New Roman" w:hAnsi="Times New Roman" w:cs="Times New Roman"/>
                <w:sz w:val="24"/>
                <w:szCs w:val="24"/>
                <w:lang w:val="kk-KZ" w:eastAsia="ru-RU"/>
              </w:rPr>
              <w:lastRenderedPageBreak/>
              <w:t>Договора)</w:t>
            </w:r>
            <w:r w:rsidRPr="00A34B59">
              <w:rPr>
                <w:rFonts w:ascii="Times New Roman" w:eastAsia="Times New Roman" w:hAnsi="Times New Roman" w:cs="Times New Roman"/>
                <w:sz w:val="24"/>
                <w:szCs w:val="24"/>
                <w:lang w:eastAsia="ru-RU"/>
              </w:rPr>
              <w:t xml:space="preserve"> либо отказа Заявителя от оказания Услуг, оплата Стоимости Услуг, произведенная Заявителем в соответствии с настоящим разделом Договора не возвращается Заявителю и, соответственно, подписывается Акт в порядке, установленном в разделе 3 Договора.</w:t>
            </w:r>
            <w:r w:rsidRPr="00A34B59">
              <w:rPr>
                <w:rFonts w:ascii="Times New Roman" w:eastAsia="Times New Roman" w:hAnsi="Times New Roman" w:cs="Times New Roman"/>
                <w:sz w:val="24"/>
                <w:szCs w:val="24"/>
                <w:lang w:val="kk-KZ" w:eastAsia="ru-RU"/>
              </w:rPr>
              <w:t xml:space="preserve"> </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 xml:space="preserve">2.9. </w:t>
            </w:r>
            <w:r w:rsidRPr="00A34B59">
              <w:rPr>
                <w:rFonts w:ascii="Times New Roman" w:eastAsia="Times New Roman" w:hAnsi="Times New Roman" w:cs="Times New Roman"/>
                <w:sz w:val="24"/>
                <w:szCs w:val="24"/>
                <w:lang w:eastAsia="ru-RU"/>
              </w:rPr>
              <w:t xml:space="preserve">В случае неподачи Заявки на оказание Услуг, ошибочного или излишнего перечисления Заявителем денежных средств, Исполнитель в месячный срок осуществляет возврат излишне перечисленных ему денежных средств на расчетный счет Заявителя по его письменному заявлению. При этом, при возврате излишне перечисленных денежных средств учитывается сумма комиссии за услуги согласно тарифам банка, которая оплачивается Заявителем. </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eastAsia="ru-RU"/>
              </w:rPr>
              <w:t xml:space="preserve"> </w:t>
            </w:r>
          </w:p>
          <w:p w:rsidR="001611B8" w:rsidRPr="00A34B59" w:rsidRDefault="001611B8" w:rsidP="00835BC7">
            <w:pPr>
              <w:spacing w:after="0" w:line="240" w:lineRule="auto"/>
              <w:jc w:val="both"/>
              <w:rPr>
                <w:rFonts w:ascii="Times New Roman" w:eastAsia="Times New Roman" w:hAnsi="Times New Roman" w:cs="Times New Roman"/>
                <w:b/>
                <w:sz w:val="24"/>
                <w:szCs w:val="24"/>
                <w:lang w:val="kk-KZ" w:eastAsia="ru-RU"/>
              </w:rPr>
            </w:pPr>
          </w:p>
          <w:p w:rsidR="001611B8" w:rsidRPr="00A34B59" w:rsidRDefault="001611B8" w:rsidP="00835BC7">
            <w:pPr>
              <w:spacing w:after="0" w:line="240" w:lineRule="auto"/>
              <w:jc w:val="both"/>
              <w:rPr>
                <w:rFonts w:ascii="Times New Roman" w:eastAsia="Times New Roman" w:hAnsi="Times New Roman" w:cs="Times New Roman"/>
                <w:b/>
                <w:sz w:val="24"/>
                <w:szCs w:val="24"/>
                <w:lang w:val="kk-KZ" w:eastAsia="ru-RU"/>
              </w:rPr>
            </w:pPr>
          </w:p>
          <w:p w:rsidR="001611B8" w:rsidRPr="00A34B59" w:rsidRDefault="001611B8" w:rsidP="00835BC7">
            <w:pPr>
              <w:spacing w:after="0" w:line="240" w:lineRule="auto"/>
              <w:jc w:val="center"/>
              <w:rPr>
                <w:rFonts w:ascii="Times New Roman" w:eastAsia="Times New Roman" w:hAnsi="Times New Roman" w:cs="Times New Roman"/>
                <w:b/>
                <w:sz w:val="24"/>
                <w:szCs w:val="24"/>
                <w:lang w:eastAsia="ru-RU"/>
              </w:rPr>
            </w:pPr>
            <w:r w:rsidRPr="00A34B59">
              <w:rPr>
                <w:rFonts w:ascii="Times New Roman" w:eastAsia="Times New Roman" w:hAnsi="Times New Roman" w:cs="Times New Roman"/>
                <w:b/>
                <w:sz w:val="24"/>
                <w:szCs w:val="24"/>
                <w:lang w:eastAsia="ru-RU"/>
              </w:rPr>
              <w:t>3. Порядок оказания Услуг</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3.1. Услуги оказываются в порядке и сроки, установленные</w:t>
            </w:r>
            <w:r w:rsidRPr="00A34B59">
              <w:rPr>
                <w:rFonts w:ascii="Times New Roman" w:eastAsia="Times New Roman" w:hAnsi="Times New Roman" w:cs="Times New Roman"/>
                <w:sz w:val="24"/>
                <w:szCs w:val="24"/>
                <w:lang w:val="kk-KZ" w:eastAsia="ru-RU"/>
              </w:rPr>
              <w:t xml:space="preserve"> </w:t>
            </w:r>
            <w:r w:rsidRPr="00A34B59">
              <w:rPr>
                <w:rFonts w:ascii="Times New Roman" w:eastAsia="Times New Roman" w:hAnsi="Times New Roman" w:cs="Times New Roman"/>
                <w:sz w:val="24"/>
                <w:szCs w:val="24"/>
                <w:lang w:eastAsia="ru-RU"/>
              </w:rPr>
              <w:t>законодательством Республики Казахстан</w:t>
            </w:r>
            <w:r w:rsidRPr="00A34B59">
              <w:rPr>
                <w:rFonts w:ascii="Times New Roman" w:eastAsia="Times New Roman" w:hAnsi="Times New Roman" w:cs="Times New Roman"/>
                <w:sz w:val="24"/>
                <w:szCs w:val="24"/>
                <w:lang w:val="kk-KZ" w:eastAsia="ru-RU"/>
              </w:rPr>
              <w:t xml:space="preserve"> в сфере обращения лекарственных средств и медицинских изделий и</w:t>
            </w:r>
            <w:r w:rsidRPr="00A34B59">
              <w:rPr>
                <w:rFonts w:ascii="Times New Roman" w:eastAsia="Times New Roman" w:hAnsi="Times New Roman" w:cs="Times New Roman"/>
                <w:sz w:val="24"/>
                <w:szCs w:val="24"/>
                <w:lang w:eastAsia="ru-RU"/>
              </w:rPr>
              <w:t xml:space="preserve"> </w:t>
            </w:r>
            <w:r w:rsidRPr="00A34B59">
              <w:rPr>
                <w:rFonts w:ascii="Times New Roman" w:eastAsia="Times New Roman" w:hAnsi="Times New Roman" w:cs="Times New Roman"/>
                <w:sz w:val="24"/>
                <w:szCs w:val="24"/>
                <w:lang w:val="kk-KZ" w:eastAsia="ru-RU"/>
              </w:rPr>
              <w:t>Правилами</w:t>
            </w:r>
            <w:r w:rsidRPr="00A34B59">
              <w:rPr>
                <w:rFonts w:ascii="Times New Roman" w:eastAsia="Times New Roman" w:hAnsi="Times New Roman" w:cs="Times New Roman"/>
                <w:sz w:val="24"/>
                <w:szCs w:val="24"/>
                <w:lang w:eastAsia="ru-RU"/>
              </w:rPr>
              <w:t>.</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eastAsia="ru-RU"/>
              </w:rPr>
              <w:t xml:space="preserve">3.2 Началом оказания Услуг считается дата приема Исполнителем Заявки на оказание Услуг с прилагаемым к нему полным пакетом документов и материалов, в соответствии с </w:t>
            </w:r>
            <w:r w:rsidRPr="00A34B59">
              <w:rPr>
                <w:rFonts w:ascii="Times New Roman" w:eastAsia="Times New Roman" w:hAnsi="Times New Roman" w:cs="Times New Roman"/>
                <w:sz w:val="24"/>
                <w:szCs w:val="24"/>
                <w:lang w:val="kk-KZ" w:eastAsia="ru-RU"/>
              </w:rPr>
              <w:t>Правилами</w:t>
            </w:r>
            <w:r w:rsidRPr="00A34B59">
              <w:rPr>
                <w:rFonts w:ascii="Times New Roman" w:eastAsia="Times New Roman" w:hAnsi="Times New Roman" w:cs="Times New Roman"/>
                <w:sz w:val="24"/>
                <w:szCs w:val="24"/>
                <w:lang w:eastAsia="ru-RU"/>
              </w:rPr>
              <w:t>, при условии оплаты Стоимости Услуг в полном объеме в соответствии с разделом 2 Договора</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eastAsia="ru-RU"/>
              </w:rPr>
              <w:t xml:space="preserve">3.3 Окончанием оказания Услуги считается дата выдачи Исполнителем Экспертного заключения о соотношении польза-риск лекарственного препарата </w:t>
            </w:r>
            <w:r w:rsidRPr="00A34B59">
              <w:rPr>
                <w:rFonts w:ascii="Times New Roman" w:eastAsia="Times New Roman" w:hAnsi="Times New Roman" w:cs="Times New Roman"/>
                <w:sz w:val="24"/>
                <w:szCs w:val="24"/>
                <w:lang w:val="kk-KZ" w:eastAsia="ru-RU"/>
              </w:rPr>
              <w:t xml:space="preserve">или </w:t>
            </w:r>
            <w:r w:rsidRPr="00A34B59">
              <w:rPr>
                <w:rFonts w:ascii="Times New Roman" w:eastAsia="Times New Roman" w:hAnsi="Times New Roman" w:cs="Times New Roman"/>
                <w:sz w:val="24"/>
                <w:szCs w:val="24"/>
                <w:lang w:eastAsia="ru-RU"/>
              </w:rPr>
              <w:t xml:space="preserve">заключение о возможности (невозможности) завершения пострегистрационного клинического мониторинга либо отзыва Заявителем </w:t>
            </w:r>
            <w:r w:rsidRPr="00A34B59">
              <w:rPr>
                <w:rFonts w:ascii="Times New Roman" w:eastAsia="Times New Roman" w:hAnsi="Times New Roman" w:cs="Times New Roman"/>
                <w:sz w:val="24"/>
                <w:szCs w:val="24"/>
                <w:lang w:val="kk-KZ" w:eastAsia="ru-RU"/>
              </w:rPr>
              <w:t xml:space="preserve">                  </w:t>
            </w:r>
            <w:r w:rsidRPr="00A34B59">
              <w:rPr>
                <w:rFonts w:ascii="Times New Roman" w:eastAsia="Times New Roman" w:hAnsi="Times New Roman" w:cs="Times New Roman"/>
                <w:sz w:val="24"/>
                <w:szCs w:val="24"/>
                <w:lang w:eastAsia="ru-RU"/>
              </w:rPr>
              <w:t>Заявки на оказание Услуги,</w:t>
            </w:r>
            <w:r w:rsidRPr="00A34B59">
              <w:rPr>
                <w:rFonts w:ascii="Times New Roman" w:eastAsia="Times New Roman" w:hAnsi="Times New Roman" w:cs="Times New Roman"/>
                <w:sz w:val="24"/>
                <w:szCs w:val="24"/>
                <w:lang w:val="kk-KZ" w:eastAsia="ru-RU"/>
              </w:rPr>
              <w:t xml:space="preserve"> </w:t>
            </w:r>
            <w:r w:rsidRPr="00A34B59">
              <w:rPr>
                <w:rFonts w:ascii="Times New Roman" w:eastAsia="Times New Roman" w:hAnsi="Times New Roman" w:cs="Times New Roman"/>
                <w:sz w:val="24"/>
                <w:szCs w:val="24"/>
                <w:lang w:eastAsia="ru-RU"/>
              </w:rPr>
              <w:t>либо отказ Заявителя от оказания</w:t>
            </w:r>
            <w:r w:rsidRPr="00A34B59">
              <w:rPr>
                <w:rFonts w:ascii="Times New Roman" w:eastAsia="Times New Roman" w:hAnsi="Times New Roman" w:cs="Times New Roman"/>
                <w:sz w:val="24"/>
                <w:szCs w:val="24"/>
                <w:lang w:val="kk-KZ" w:eastAsia="ru-RU"/>
              </w:rPr>
              <w:t xml:space="preserve"> </w:t>
            </w:r>
            <w:r w:rsidRPr="00A34B59">
              <w:rPr>
                <w:rFonts w:ascii="Times New Roman" w:eastAsia="Times New Roman" w:hAnsi="Times New Roman" w:cs="Times New Roman"/>
                <w:sz w:val="24"/>
                <w:szCs w:val="24"/>
                <w:lang w:eastAsia="ru-RU"/>
              </w:rPr>
              <w:t>Услуг</w:t>
            </w:r>
            <w:r w:rsidRPr="00A34B59">
              <w:rPr>
                <w:rFonts w:ascii="Times New Roman" w:eastAsia="Times New Roman" w:hAnsi="Times New Roman" w:cs="Times New Roman"/>
                <w:sz w:val="24"/>
                <w:szCs w:val="24"/>
                <w:lang w:val="kk-KZ" w:eastAsia="ru-RU"/>
              </w:rPr>
              <w:t>.</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3.4. Независимо от результатов оказания Услуг Исполнитель оформляет Акт и направляет его Заявителю посредством курьерской                почты.</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3.5. Заявитель в течение 15 (пятнадцати) календарных дней со дня получения Акта обязан его подписать и направить подписанный Акт Исполнителю.</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 xml:space="preserve">3.6. В случае неподписания либо невозврата в течение 15 (пятнадцати) календарных дней </w:t>
            </w:r>
            <w:r w:rsidRPr="00A34B59">
              <w:rPr>
                <w:rFonts w:ascii="Times New Roman" w:eastAsia="Times New Roman" w:hAnsi="Times New Roman" w:cs="Times New Roman"/>
                <w:sz w:val="24"/>
                <w:szCs w:val="24"/>
                <w:lang w:val="kk-KZ" w:eastAsia="ru-RU"/>
              </w:rPr>
              <w:lastRenderedPageBreak/>
              <w:t>Заявителем Акта Исполнителю, Услуги считаются принятыми и Акт приравнивается                к надлежащим образом подписанным  Сторонами.</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p>
          <w:p w:rsidR="001611B8" w:rsidRPr="00A34B59" w:rsidRDefault="001611B8" w:rsidP="00835BC7">
            <w:pPr>
              <w:spacing w:after="0" w:line="240" w:lineRule="auto"/>
              <w:jc w:val="center"/>
              <w:rPr>
                <w:rFonts w:ascii="Times New Roman" w:eastAsia="Times New Roman" w:hAnsi="Times New Roman" w:cs="Times New Roman"/>
                <w:b/>
                <w:sz w:val="24"/>
                <w:szCs w:val="24"/>
                <w:lang w:val="kk-KZ" w:eastAsia="ru-RU"/>
              </w:rPr>
            </w:pPr>
            <w:r w:rsidRPr="00A34B59">
              <w:rPr>
                <w:rFonts w:ascii="Times New Roman" w:eastAsia="Times New Roman" w:hAnsi="Times New Roman" w:cs="Times New Roman"/>
                <w:b/>
                <w:sz w:val="24"/>
                <w:szCs w:val="24"/>
                <w:lang w:eastAsia="ru-RU"/>
              </w:rPr>
              <w:t>4. Исполнитель</w:t>
            </w:r>
            <w:r w:rsidRPr="00A34B59">
              <w:rPr>
                <w:rFonts w:ascii="Times New Roman" w:eastAsia="Times New Roman" w:hAnsi="Times New Roman" w:cs="Times New Roman"/>
                <w:b/>
                <w:i/>
                <w:sz w:val="24"/>
                <w:szCs w:val="24"/>
                <w:lang w:eastAsia="ru-RU"/>
              </w:rPr>
              <w:t xml:space="preserve"> </w:t>
            </w:r>
            <w:r w:rsidRPr="00A34B59">
              <w:rPr>
                <w:rFonts w:ascii="Times New Roman" w:eastAsia="Times New Roman" w:hAnsi="Times New Roman" w:cs="Times New Roman"/>
                <w:b/>
                <w:sz w:val="24"/>
                <w:szCs w:val="24"/>
                <w:lang w:eastAsia="ru-RU"/>
              </w:rPr>
              <w:t>обязуется:</w:t>
            </w:r>
          </w:p>
          <w:p w:rsidR="001611B8" w:rsidRPr="00A34B59" w:rsidRDefault="001611B8" w:rsidP="00835BC7">
            <w:pPr>
              <w:pStyle w:val="a4"/>
              <w:jc w:val="both"/>
              <w:rPr>
                <w:sz w:val="24"/>
                <w:szCs w:val="24"/>
              </w:rPr>
            </w:pPr>
            <w:r w:rsidRPr="00A34B59">
              <w:rPr>
                <w:sz w:val="24"/>
                <w:szCs w:val="24"/>
              </w:rPr>
              <w:t>4.1</w:t>
            </w:r>
            <w:r w:rsidRPr="00A34B59">
              <w:rPr>
                <w:sz w:val="24"/>
                <w:szCs w:val="24"/>
                <w:lang w:val="kk-KZ"/>
              </w:rPr>
              <w:t>.</w:t>
            </w:r>
            <w:r w:rsidRPr="00A34B59">
              <w:rPr>
                <w:sz w:val="24"/>
                <w:szCs w:val="24"/>
              </w:rPr>
              <w:t xml:space="preserve"> Принять в работу </w:t>
            </w:r>
            <w:r w:rsidRPr="00A34B59">
              <w:rPr>
                <w:sz w:val="24"/>
                <w:szCs w:val="24"/>
                <w:lang w:val="kk-KZ"/>
              </w:rPr>
              <w:t>Заявку</w:t>
            </w:r>
            <w:r w:rsidRPr="00A34B59">
              <w:rPr>
                <w:sz w:val="24"/>
                <w:szCs w:val="24"/>
              </w:rPr>
              <w:t xml:space="preserve"> на оказание Услуг от Заявителя после поступления оплаты в полном объеме в соответствии с разделом 2 Договора</w:t>
            </w:r>
            <w:r w:rsidRPr="00A34B59">
              <w:rPr>
                <w:sz w:val="24"/>
                <w:szCs w:val="24"/>
                <w:lang w:val="kk-KZ"/>
              </w:rPr>
              <w:t>.</w:t>
            </w:r>
          </w:p>
          <w:p w:rsidR="001611B8" w:rsidRPr="00A34B59" w:rsidRDefault="001611B8" w:rsidP="00835BC7">
            <w:pPr>
              <w:pStyle w:val="a4"/>
              <w:jc w:val="both"/>
              <w:rPr>
                <w:sz w:val="24"/>
                <w:szCs w:val="24"/>
              </w:rPr>
            </w:pPr>
            <w:r w:rsidRPr="00A34B59">
              <w:rPr>
                <w:sz w:val="24"/>
                <w:szCs w:val="24"/>
              </w:rPr>
              <w:t>4.2</w:t>
            </w:r>
            <w:r w:rsidRPr="00A34B59">
              <w:rPr>
                <w:sz w:val="24"/>
                <w:szCs w:val="24"/>
                <w:lang w:val="kk-KZ"/>
              </w:rPr>
              <w:t>.</w:t>
            </w:r>
            <w:r w:rsidRPr="00A34B59">
              <w:rPr>
                <w:sz w:val="24"/>
                <w:szCs w:val="24"/>
              </w:rPr>
              <w:t xml:space="preserve"> Обеспечить проведение экспертизы при оценке соотношения польза-риск лекарственных средств и</w:t>
            </w:r>
            <w:r w:rsidRPr="00A34B59">
              <w:rPr>
                <w:sz w:val="24"/>
                <w:szCs w:val="24"/>
                <w:lang w:val="kk-KZ"/>
              </w:rPr>
              <w:t>ли</w:t>
            </w:r>
            <w:r w:rsidRPr="00A34B59">
              <w:rPr>
                <w:sz w:val="24"/>
                <w:szCs w:val="24"/>
              </w:rPr>
              <w:t xml:space="preserve"> медицинских изделий в соответствии с законодательством Республики Казахстан по представленной Заявке на оказание Услуг и предлагающимся к ней документами в соответствии с Правилами.</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4.</w:t>
            </w:r>
            <w:r w:rsidRPr="00A34B59">
              <w:rPr>
                <w:rFonts w:ascii="Times New Roman" w:eastAsia="Times New Roman" w:hAnsi="Times New Roman" w:cs="Times New Roman"/>
                <w:sz w:val="24"/>
                <w:szCs w:val="24"/>
                <w:lang w:val="kk-KZ" w:eastAsia="ru-RU"/>
              </w:rPr>
              <w:t xml:space="preserve">3. </w:t>
            </w:r>
            <w:r w:rsidRPr="00A34B59">
              <w:rPr>
                <w:rFonts w:ascii="Times New Roman" w:eastAsia="Times New Roman" w:hAnsi="Times New Roman" w:cs="Times New Roman"/>
                <w:sz w:val="24"/>
                <w:szCs w:val="24"/>
                <w:lang w:eastAsia="ru-RU"/>
              </w:rPr>
              <w:t>Обеспечить соблюдение конфиденциальности информации, полученной в ходе исполнения Договора в соответствии с законодательством Республики Казахстан.</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p>
          <w:p w:rsidR="001611B8" w:rsidRPr="00A34B59" w:rsidRDefault="001611B8" w:rsidP="00835BC7">
            <w:pPr>
              <w:spacing w:after="0" w:line="240" w:lineRule="auto"/>
              <w:jc w:val="center"/>
              <w:rPr>
                <w:rFonts w:ascii="Times New Roman" w:eastAsia="Times New Roman" w:hAnsi="Times New Roman" w:cs="Times New Roman"/>
                <w:b/>
                <w:sz w:val="24"/>
                <w:szCs w:val="24"/>
                <w:lang w:eastAsia="ru-RU"/>
              </w:rPr>
            </w:pPr>
            <w:r w:rsidRPr="00A34B59">
              <w:rPr>
                <w:rFonts w:ascii="Times New Roman" w:eastAsia="Times New Roman" w:hAnsi="Times New Roman" w:cs="Times New Roman"/>
                <w:b/>
                <w:sz w:val="24"/>
                <w:szCs w:val="24"/>
                <w:lang w:eastAsia="ru-RU"/>
              </w:rPr>
              <w:t>5. Заявитель обязуется:</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5.1. Соблюдать законодательство Республики Казахстан в области здравоохранения.</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5.2. Своевременно и в полном объеме произвести или обеспечить оплату Стоимости Услуг в порядке и сроки, установленные разделом 2 Договора</w:t>
            </w:r>
            <w:r w:rsidRPr="00A34B59">
              <w:rPr>
                <w:rFonts w:ascii="Times New Roman" w:eastAsia="Times New Roman" w:hAnsi="Times New Roman" w:cs="Times New Roman"/>
                <w:sz w:val="24"/>
                <w:szCs w:val="24"/>
                <w:lang w:val="kk-KZ" w:eastAsia="ru-RU"/>
              </w:rPr>
              <w:t>,</w:t>
            </w:r>
            <w:r w:rsidRPr="00A34B59">
              <w:rPr>
                <w:sz w:val="24"/>
                <w:szCs w:val="24"/>
              </w:rPr>
              <w:t xml:space="preserve"> </w:t>
            </w:r>
            <w:r w:rsidRPr="00A34B59">
              <w:rPr>
                <w:rFonts w:ascii="Times New Roman" w:eastAsia="Times New Roman" w:hAnsi="Times New Roman" w:cs="Times New Roman"/>
                <w:sz w:val="24"/>
                <w:szCs w:val="24"/>
                <w:lang w:val="kk-KZ" w:eastAsia="ru-RU"/>
              </w:rPr>
              <w:t>а также подписывать Акт, направленные Исполнителем</w:t>
            </w:r>
            <w:r w:rsidRPr="00A34B59">
              <w:rPr>
                <w:rFonts w:ascii="Times New Roman" w:eastAsia="Times New Roman" w:hAnsi="Times New Roman" w:cs="Times New Roman"/>
                <w:sz w:val="24"/>
                <w:szCs w:val="24"/>
                <w:lang w:eastAsia="ru-RU"/>
              </w:rPr>
              <w:t>.</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5.3. В течение срока действия Договора после осуществления оплаты Стоимости услуг в полном объеме, направить Исполнителю Заявку на оказание Услуги по форме согласно приложению 2 Договора, с при</w:t>
            </w:r>
            <w:r w:rsidRPr="00A34B59">
              <w:rPr>
                <w:rFonts w:ascii="Times New Roman" w:eastAsia="Times New Roman" w:hAnsi="Times New Roman" w:cs="Times New Roman"/>
                <w:sz w:val="24"/>
                <w:szCs w:val="24"/>
                <w:lang w:val="kk-KZ" w:eastAsia="ru-RU"/>
              </w:rPr>
              <w:t>ложением</w:t>
            </w:r>
            <w:r w:rsidRPr="00A34B59">
              <w:rPr>
                <w:rFonts w:ascii="Times New Roman" w:eastAsia="Times New Roman" w:hAnsi="Times New Roman" w:cs="Times New Roman"/>
                <w:sz w:val="24"/>
                <w:szCs w:val="24"/>
                <w:lang w:eastAsia="ru-RU"/>
              </w:rPr>
              <w:t xml:space="preserve">               к ней документов, предусмотренными Правилами.</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5.4. Нести ответственность за содержание, полноту, качество и достоверность предоставленных Исполнителю документов и материалов для оказания Услуг.</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5.5. Письменно информировать о любых изменениях своего юридического статуса</w:t>
            </w:r>
            <w:r w:rsidRPr="00A34B59">
              <w:rPr>
                <w:rFonts w:ascii="Times New Roman" w:eastAsia="Times New Roman" w:hAnsi="Times New Roman" w:cs="Times New Roman"/>
                <w:sz w:val="24"/>
                <w:szCs w:val="24"/>
                <w:lang w:val="kk-KZ" w:eastAsia="ru-RU"/>
              </w:rPr>
              <w:t xml:space="preserve">, </w:t>
            </w:r>
            <w:r w:rsidRPr="00A34B59">
              <w:rPr>
                <w:rFonts w:ascii="Times New Roman" w:eastAsia="Times New Roman" w:hAnsi="Times New Roman" w:cs="Times New Roman"/>
                <w:sz w:val="24"/>
                <w:szCs w:val="24"/>
                <w:lang w:eastAsia="ru-RU"/>
              </w:rPr>
              <w:t xml:space="preserve">(в том числе, но не ограничиваясь, юридический адрес, наименование, </w:t>
            </w:r>
            <w:r w:rsidRPr="00A34B59">
              <w:rPr>
                <w:rFonts w:ascii="Times New Roman" w:eastAsia="Times New Roman" w:hAnsi="Times New Roman" w:cs="Times New Roman"/>
                <w:sz w:val="24"/>
                <w:szCs w:val="24"/>
                <w:lang w:val="kk-KZ" w:eastAsia="ru-RU"/>
              </w:rPr>
              <w:t xml:space="preserve">БИН, </w:t>
            </w:r>
            <w:r w:rsidRPr="00A34B59">
              <w:rPr>
                <w:rFonts w:ascii="Times New Roman" w:eastAsia="Times New Roman" w:hAnsi="Times New Roman" w:cs="Times New Roman"/>
                <w:sz w:val="24"/>
                <w:szCs w:val="24"/>
                <w:lang w:eastAsia="ru-RU"/>
              </w:rPr>
              <w:t>способы связи и т.д.)</w:t>
            </w:r>
            <w:r w:rsidRPr="00A34B59">
              <w:rPr>
                <w:rFonts w:ascii="Times New Roman" w:eastAsia="Times New Roman" w:hAnsi="Times New Roman" w:cs="Times New Roman"/>
                <w:sz w:val="24"/>
                <w:szCs w:val="24"/>
                <w:lang w:val="kk-KZ" w:eastAsia="ru-RU"/>
              </w:rPr>
              <w:t>, также банковские реквизиты</w:t>
            </w:r>
            <w:r w:rsidRPr="00A34B59">
              <w:rPr>
                <w:rFonts w:ascii="Times New Roman" w:eastAsia="Times New Roman" w:hAnsi="Times New Roman" w:cs="Times New Roman"/>
                <w:sz w:val="24"/>
                <w:szCs w:val="24"/>
                <w:lang w:eastAsia="ru-RU"/>
              </w:rPr>
              <w:t xml:space="preserve"> в срок, не превышающий 10 (десять) календарных дней со дня возникновения таких                           изменений.</w:t>
            </w:r>
          </w:p>
          <w:p w:rsidR="001611B8"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lastRenderedPageBreak/>
              <w:t>5.6. Письменно информировать о прекращении полномочий доверенных лиц по представлению интересов Заявителя, о передоверии полномочий, о создании представительства на территории Республики Казахстан в течение 10 (десяти) календарных дней со дня принятия соответствующего решения.</w:t>
            </w:r>
          </w:p>
          <w:p w:rsidR="00FF1800" w:rsidRPr="00FF1800" w:rsidRDefault="00FF1800" w:rsidP="00835BC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5.7 </w:t>
            </w:r>
            <w:r w:rsidRPr="00FF1800">
              <w:rPr>
                <w:rFonts w:ascii="Times New Roman" w:eastAsia="Times New Roman" w:hAnsi="Times New Roman" w:cs="Times New Roman"/>
                <w:sz w:val="24"/>
                <w:szCs w:val="24"/>
                <w:lang w:val="kk-KZ" w:eastAsia="ru-RU"/>
              </w:rPr>
              <w:t>Изменения, предусмотренные пунктами 5.5-5.6 настоящего Договора вносятся в Договор на основании письменных уведомлений Заявителя направленных в адрес Исполнителя.</w:t>
            </w:r>
          </w:p>
          <w:p w:rsidR="001611B8" w:rsidRPr="00A34B59" w:rsidRDefault="00FF1800" w:rsidP="00835B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r w:rsidR="001611B8" w:rsidRPr="00A34B59">
              <w:rPr>
                <w:rFonts w:ascii="Times New Roman" w:eastAsia="Times New Roman" w:hAnsi="Times New Roman" w:cs="Times New Roman"/>
                <w:sz w:val="24"/>
                <w:szCs w:val="24"/>
                <w:lang w:eastAsia="ru-RU"/>
              </w:rPr>
              <w:t>. Письменно информировать о возникающих претензиях и разногласиях, касающихся непосредственно Услуг Исполнителя в течение 10 (десяти) календарных дней со дня их возникновения.</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5.</w:t>
            </w:r>
            <w:r w:rsidR="00FF1800">
              <w:rPr>
                <w:rFonts w:ascii="Times New Roman" w:eastAsia="Times New Roman" w:hAnsi="Times New Roman" w:cs="Times New Roman"/>
                <w:sz w:val="24"/>
                <w:szCs w:val="24"/>
                <w:lang w:val="kk-KZ" w:eastAsia="ru-RU"/>
              </w:rPr>
              <w:t>9</w:t>
            </w:r>
            <w:r w:rsidRPr="00A34B59">
              <w:rPr>
                <w:rFonts w:ascii="Times New Roman" w:eastAsia="Times New Roman" w:hAnsi="Times New Roman" w:cs="Times New Roman"/>
                <w:sz w:val="24"/>
                <w:szCs w:val="24"/>
                <w:lang w:eastAsia="ru-RU"/>
              </w:rPr>
              <w:t>. Нести расходы по уплате банковской комиссии, связанной с оплатой Стоимости Услуг</w:t>
            </w:r>
            <w:r w:rsidRPr="00A34B59">
              <w:rPr>
                <w:rFonts w:ascii="Times New Roman" w:eastAsia="Times New Roman" w:hAnsi="Times New Roman" w:cs="Times New Roman"/>
                <w:sz w:val="24"/>
                <w:szCs w:val="24"/>
                <w:lang w:val="kk-KZ" w:eastAsia="ru-RU"/>
              </w:rPr>
              <w:t>, а также расходы, связанные с возвратом Стоимости Услуг</w:t>
            </w:r>
            <w:r w:rsidRPr="00A34B59">
              <w:rPr>
                <w:rFonts w:ascii="Times New Roman" w:eastAsia="Times New Roman" w:hAnsi="Times New Roman" w:cs="Times New Roman"/>
                <w:sz w:val="24"/>
                <w:szCs w:val="24"/>
                <w:lang w:eastAsia="ru-RU"/>
              </w:rPr>
              <w:t>.</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5.</w:t>
            </w:r>
            <w:r w:rsidR="00FF1800">
              <w:rPr>
                <w:rFonts w:ascii="Times New Roman" w:eastAsia="Times New Roman" w:hAnsi="Times New Roman" w:cs="Times New Roman"/>
                <w:sz w:val="24"/>
                <w:szCs w:val="24"/>
                <w:lang w:val="kk-KZ" w:eastAsia="ru-RU"/>
              </w:rPr>
              <w:t>10</w:t>
            </w:r>
            <w:r w:rsidRPr="00A34B59">
              <w:rPr>
                <w:rFonts w:ascii="Times New Roman" w:eastAsia="Times New Roman" w:hAnsi="Times New Roman" w:cs="Times New Roman"/>
                <w:sz w:val="24"/>
                <w:szCs w:val="24"/>
                <w:lang w:eastAsia="ru-RU"/>
              </w:rPr>
              <w:t xml:space="preserve">. По запросу Исполнителя предоставить недостающие материалы, дополнительную информацию в срок, не превышающий 30 (тридцать) календарных дней со дня получения запроса, при этом, срок оказания Услуги приостанавливается до момента получения </w:t>
            </w:r>
            <w:r w:rsidRPr="00A34B59">
              <w:rPr>
                <w:rFonts w:ascii="Times New Roman" w:eastAsia="Times New Roman" w:hAnsi="Times New Roman" w:cs="Times New Roman"/>
                <w:sz w:val="24"/>
                <w:szCs w:val="24"/>
                <w:lang w:val="kk-KZ" w:eastAsia="ru-RU"/>
              </w:rPr>
              <w:t>Исполнителем</w:t>
            </w:r>
            <w:r w:rsidRPr="00A34B59">
              <w:rPr>
                <w:rFonts w:ascii="Times New Roman" w:eastAsia="Times New Roman" w:hAnsi="Times New Roman" w:cs="Times New Roman"/>
                <w:sz w:val="24"/>
                <w:szCs w:val="24"/>
                <w:lang w:eastAsia="ru-RU"/>
              </w:rPr>
              <w:t xml:space="preserve"> запрашиваемых</w:t>
            </w:r>
            <w:r w:rsidRPr="00A34B59">
              <w:rPr>
                <w:rFonts w:ascii="Times New Roman" w:eastAsia="Times New Roman" w:hAnsi="Times New Roman" w:cs="Times New Roman"/>
                <w:sz w:val="24"/>
                <w:szCs w:val="24"/>
                <w:lang w:val="kk-KZ" w:eastAsia="ru-RU"/>
              </w:rPr>
              <w:t xml:space="preserve"> </w:t>
            </w:r>
            <w:r w:rsidRPr="00A34B59">
              <w:rPr>
                <w:rFonts w:ascii="Times New Roman" w:eastAsia="Times New Roman" w:hAnsi="Times New Roman" w:cs="Times New Roman"/>
                <w:sz w:val="24"/>
                <w:szCs w:val="24"/>
                <w:lang w:eastAsia="ru-RU"/>
              </w:rPr>
              <w:t>дополнительных материалов или документов.</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5.1</w:t>
            </w:r>
            <w:r w:rsidR="00FF1800">
              <w:rPr>
                <w:rFonts w:ascii="Times New Roman" w:eastAsia="Times New Roman" w:hAnsi="Times New Roman" w:cs="Times New Roman"/>
                <w:sz w:val="24"/>
                <w:szCs w:val="24"/>
                <w:lang w:val="kk-KZ" w:eastAsia="ru-RU"/>
              </w:rPr>
              <w:t>1</w:t>
            </w:r>
            <w:r w:rsidRPr="00A34B59">
              <w:rPr>
                <w:rFonts w:ascii="Times New Roman" w:eastAsia="Times New Roman" w:hAnsi="Times New Roman" w:cs="Times New Roman"/>
                <w:sz w:val="24"/>
                <w:szCs w:val="24"/>
                <w:lang w:eastAsia="ru-RU"/>
              </w:rPr>
              <w:t>. Предоставить Исполнителю сведения о профиле безопасности лекарственных средств, имеющих бессрочную регистрацию</w:t>
            </w:r>
            <w:r w:rsidRPr="00A34B59">
              <w:rPr>
                <w:rFonts w:ascii="Times New Roman" w:eastAsia="Times New Roman" w:hAnsi="Times New Roman" w:cs="Times New Roman"/>
                <w:sz w:val="24"/>
                <w:szCs w:val="24"/>
                <w:lang w:val="kk-KZ" w:eastAsia="ru-RU"/>
              </w:rPr>
              <w:t xml:space="preserve"> или </w:t>
            </w:r>
            <w:r w:rsidRPr="00A34B59">
              <w:rPr>
                <w:rFonts w:ascii="Times New Roman" w:eastAsia="Times New Roman" w:hAnsi="Times New Roman" w:cs="Times New Roman"/>
                <w:sz w:val="24"/>
                <w:szCs w:val="24"/>
                <w:lang w:eastAsia="ru-RU"/>
              </w:rPr>
              <w:t>отчет о пострегистрационном клиническом мониторинге безопасности и эффективности медицинского изделия, по форм</w:t>
            </w:r>
            <w:r w:rsidRPr="00A34B59">
              <w:rPr>
                <w:rFonts w:ascii="Times New Roman" w:eastAsia="Times New Roman" w:hAnsi="Times New Roman" w:cs="Times New Roman"/>
                <w:sz w:val="24"/>
                <w:szCs w:val="24"/>
                <w:lang w:val="kk-KZ" w:eastAsia="ru-RU"/>
              </w:rPr>
              <w:t>ам</w:t>
            </w:r>
            <w:r w:rsidRPr="00A34B59">
              <w:rPr>
                <w:rFonts w:ascii="Times New Roman" w:eastAsia="Times New Roman" w:hAnsi="Times New Roman" w:cs="Times New Roman"/>
                <w:sz w:val="24"/>
                <w:szCs w:val="24"/>
                <w:lang w:eastAsia="ru-RU"/>
              </w:rPr>
              <w:t xml:space="preserve"> установленной Правилами.</w:t>
            </w:r>
          </w:p>
          <w:p w:rsidR="001611B8" w:rsidRPr="00A34B59" w:rsidRDefault="001611B8" w:rsidP="00835BC7">
            <w:pPr>
              <w:spacing w:after="0" w:line="240" w:lineRule="auto"/>
              <w:jc w:val="both"/>
              <w:rPr>
                <w:rFonts w:ascii="Times New Roman" w:eastAsia="Calibri" w:hAnsi="Times New Roman" w:cs="Times New Roman"/>
                <w:sz w:val="24"/>
                <w:szCs w:val="24"/>
                <w:lang w:eastAsia="ru-RU"/>
              </w:rPr>
            </w:pPr>
          </w:p>
          <w:p w:rsidR="001611B8" w:rsidRPr="00A34B59" w:rsidRDefault="001611B8" w:rsidP="00835BC7">
            <w:pPr>
              <w:pStyle w:val="a4"/>
              <w:jc w:val="center"/>
              <w:rPr>
                <w:b/>
                <w:sz w:val="24"/>
                <w:szCs w:val="24"/>
                <w:lang w:val="kk-KZ"/>
              </w:rPr>
            </w:pPr>
            <w:r w:rsidRPr="00A34B59">
              <w:rPr>
                <w:b/>
                <w:sz w:val="24"/>
                <w:szCs w:val="24"/>
              </w:rPr>
              <w:t>6</w:t>
            </w:r>
            <w:r w:rsidRPr="00A34B59">
              <w:rPr>
                <w:b/>
                <w:sz w:val="24"/>
                <w:szCs w:val="24"/>
                <w:lang w:val="kk-KZ"/>
              </w:rPr>
              <w:t>.</w:t>
            </w:r>
            <w:r w:rsidRPr="00A34B59">
              <w:rPr>
                <w:b/>
                <w:sz w:val="24"/>
                <w:szCs w:val="24"/>
              </w:rPr>
              <w:t xml:space="preserve"> Противодействие коррупции</w:t>
            </w:r>
          </w:p>
          <w:p w:rsidR="001611B8" w:rsidRPr="00A34B59" w:rsidRDefault="001611B8" w:rsidP="00835BC7">
            <w:pPr>
              <w:pStyle w:val="a3"/>
              <w:tabs>
                <w:tab w:val="left" w:pos="0"/>
                <w:tab w:val="left" w:pos="459"/>
              </w:tabs>
              <w:spacing w:line="240" w:lineRule="auto"/>
              <w:ind w:left="0"/>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val="kk-KZ" w:eastAsia="ru-RU"/>
              </w:rPr>
              <w:t xml:space="preserve">6.1. </w:t>
            </w:r>
            <w:r w:rsidRPr="00A34B59">
              <w:rPr>
                <w:rFonts w:ascii="Times New Roman" w:eastAsia="Times New Roman" w:hAnsi="Times New Roman" w:cs="Times New Roman"/>
                <w:sz w:val="24"/>
                <w:szCs w:val="24"/>
                <w:lang w:eastAsia="ru-RU"/>
              </w:rPr>
              <w:t>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Договору.</w:t>
            </w:r>
          </w:p>
          <w:p w:rsidR="001611B8" w:rsidRPr="00A34B59" w:rsidRDefault="001611B8" w:rsidP="00835BC7">
            <w:pPr>
              <w:pStyle w:val="a3"/>
              <w:tabs>
                <w:tab w:val="left" w:pos="0"/>
                <w:tab w:val="left" w:pos="35"/>
              </w:tabs>
              <w:spacing w:line="240" w:lineRule="auto"/>
              <w:ind w:left="35"/>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6.2</w:t>
            </w:r>
            <w:r w:rsidRPr="00A34B59">
              <w:rPr>
                <w:rFonts w:ascii="Times New Roman" w:eastAsia="Times New Roman" w:hAnsi="Times New Roman" w:cs="Times New Roman"/>
                <w:sz w:val="24"/>
                <w:szCs w:val="24"/>
                <w:lang w:val="kk-KZ" w:eastAsia="ru-RU"/>
              </w:rPr>
              <w:t>.</w:t>
            </w:r>
            <w:r w:rsidRPr="00A34B59">
              <w:rPr>
                <w:rFonts w:ascii="Times New Roman" w:eastAsia="Times New Roman" w:hAnsi="Times New Roman" w:cs="Times New Roman"/>
                <w:sz w:val="24"/>
                <w:szCs w:val="24"/>
                <w:lang w:eastAsia="ru-RU"/>
              </w:rPr>
              <w:t xml:space="preserve"> При исполнении своих обязательств по настоящему Договору, Стороны, в том числе их аффилированные лица, работники или посредники, обязуются:</w:t>
            </w:r>
          </w:p>
          <w:p w:rsidR="001611B8" w:rsidRPr="00A34B59" w:rsidRDefault="001611B8" w:rsidP="001611B8">
            <w:pPr>
              <w:pStyle w:val="a3"/>
              <w:numPr>
                <w:ilvl w:val="0"/>
                <w:numId w:val="1"/>
              </w:numPr>
              <w:tabs>
                <w:tab w:val="left" w:pos="0"/>
                <w:tab w:val="left" w:pos="35"/>
              </w:tabs>
              <w:spacing w:after="0" w:line="240" w:lineRule="auto"/>
              <w:ind w:left="35" w:hanging="2"/>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 xml:space="preserve">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w:t>
            </w:r>
            <w:r w:rsidRPr="00A34B59">
              <w:rPr>
                <w:rFonts w:ascii="Times New Roman" w:eastAsia="Times New Roman" w:hAnsi="Times New Roman" w:cs="Times New Roman"/>
                <w:sz w:val="24"/>
                <w:szCs w:val="24"/>
                <w:lang w:eastAsia="ru-RU"/>
              </w:rPr>
              <w:lastRenderedPageBreak/>
              <w:t xml:space="preserve">на действия или решения этих лиц с целью получить какие-либо неправомерные преимущества или иные неправомерные </w:t>
            </w:r>
            <w:r w:rsidRPr="00A34B59">
              <w:rPr>
                <w:rFonts w:ascii="Times New Roman" w:eastAsia="Times New Roman" w:hAnsi="Times New Roman" w:cs="Times New Roman"/>
                <w:sz w:val="24"/>
                <w:szCs w:val="24"/>
                <w:lang w:val="kk-KZ" w:eastAsia="ru-RU"/>
              </w:rPr>
              <w:t xml:space="preserve">            </w:t>
            </w:r>
            <w:r w:rsidRPr="00A34B59">
              <w:rPr>
                <w:rFonts w:ascii="Times New Roman" w:eastAsia="Times New Roman" w:hAnsi="Times New Roman" w:cs="Times New Roman"/>
                <w:sz w:val="24"/>
                <w:szCs w:val="24"/>
                <w:lang w:eastAsia="ru-RU"/>
              </w:rPr>
              <w:t>цели</w:t>
            </w:r>
            <w:r w:rsidRPr="00A34B59">
              <w:rPr>
                <w:rFonts w:ascii="Times New Roman" w:eastAsia="Times New Roman" w:hAnsi="Times New Roman" w:cs="Times New Roman"/>
                <w:sz w:val="24"/>
                <w:szCs w:val="24"/>
                <w:lang w:val="kk-KZ" w:eastAsia="ru-RU"/>
              </w:rPr>
              <w:t>;</w:t>
            </w:r>
            <w:r w:rsidRPr="00A34B59">
              <w:rPr>
                <w:rFonts w:ascii="Times New Roman" w:eastAsia="Times New Roman" w:hAnsi="Times New Roman" w:cs="Times New Roman"/>
                <w:sz w:val="24"/>
                <w:szCs w:val="24"/>
                <w:lang w:eastAsia="ru-RU"/>
              </w:rPr>
              <w:t xml:space="preserve"> </w:t>
            </w:r>
          </w:p>
          <w:p w:rsidR="001611B8" w:rsidRPr="00A34B59" w:rsidRDefault="001611B8" w:rsidP="00835BC7">
            <w:pPr>
              <w:tabs>
                <w:tab w:val="left" w:pos="0"/>
                <w:tab w:val="left" w:pos="459"/>
              </w:tabs>
              <w:spacing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1611B8" w:rsidRPr="00A34B59" w:rsidRDefault="001611B8" w:rsidP="00835BC7">
            <w:pPr>
              <w:tabs>
                <w:tab w:val="left" w:pos="0"/>
                <w:tab w:val="left" w:pos="459"/>
              </w:tabs>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1611B8" w:rsidRPr="00A34B59" w:rsidRDefault="001611B8" w:rsidP="00835BC7">
            <w:pPr>
              <w:pStyle w:val="a3"/>
              <w:tabs>
                <w:tab w:val="left" w:pos="0"/>
              </w:tabs>
              <w:spacing w:after="0" w:line="240" w:lineRule="auto"/>
              <w:ind w:left="33"/>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6.3</w:t>
            </w:r>
            <w:r w:rsidRPr="00A34B59">
              <w:rPr>
                <w:rFonts w:ascii="Times New Roman" w:eastAsia="Times New Roman" w:hAnsi="Times New Roman" w:cs="Times New Roman"/>
                <w:sz w:val="24"/>
                <w:szCs w:val="24"/>
                <w:lang w:val="kk-KZ" w:eastAsia="ru-RU"/>
              </w:rPr>
              <w:t>.</w:t>
            </w:r>
            <w:r w:rsidRPr="00A34B59">
              <w:rPr>
                <w:rFonts w:ascii="Times New Roman" w:eastAsia="Times New Roman" w:hAnsi="Times New Roman" w:cs="Times New Roman"/>
                <w:sz w:val="24"/>
                <w:szCs w:val="24"/>
                <w:lang w:eastAsia="ru-RU"/>
              </w:rPr>
              <w:t xml:space="preserve">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1611B8" w:rsidRPr="00A34B59" w:rsidRDefault="001611B8" w:rsidP="00835BC7">
            <w:pPr>
              <w:tabs>
                <w:tab w:val="left" w:pos="0"/>
                <w:tab w:val="left" w:pos="459"/>
              </w:tabs>
              <w:spacing w:after="0" w:line="240" w:lineRule="auto"/>
              <w:jc w:val="both"/>
              <w:rPr>
                <w:rFonts w:ascii="Times New Roman" w:eastAsia="Times New Roman" w:hAnsi="Times New Roman" w:cs="Times New Roman"/>
                <w:sz w:val="24"/>
                <w:szCs w:val="24"/>
                <w:lang w:eastAsia="ru-RU"/>
              </w:rPr>
            </w:pPr>
            <w:r w:rsidRPr="00A34B59">
              <w:rPr>
                <w:rFonts w:ascii="Times New Roman" w:eastAsia="Times New Roman" w:hAnsi="Times New Roman" w:cs="Times New Roman"/>
                <w:sz w:val="24"/>
                <w:szCs w:val="24"/>
                <w:lang w:eastAsia="ru-RU"/>
              </w:rPr>
              <w:t xml:space="preserve">В письменном уведомлении Сторона обязана сослаться на факты или предоставить материалы, достоверно подтверждающие </w:t>
            </w:r>
            <w:r w:rsidRPr="00A34B59">
              <w:rPr>
                <w:rFonts w:ascii="Times New Roman" w:eastAsia="Times New Roman" w:hAnsi="Times New Roman" w:cs="Times New Roman"/>
                <w:sz w:val="24"/>
                <w:szCs w:val="24"/>
                <w:lang w:val="kk-KZ" w:eastAsia="ru-RU"/>
              </w:rPr>
              <w:t xml:space="preserve">                        </w:t>
            </w:r>
            <w:r w:rsidRPr="00A34B59">
              <w:rPr>
                <w:rFonts w:ascii="Times New Roman" w:eastAsia="Times New Roman" w:hAnsi="Times New Roman" w:cs="Times New Roman"/>
                <w:sz w:val="24"/>
                <w:szCs w:val="24"/>
                <w:lang w:eastAsia="ru-RU"/>
              </w:rPr>
              <w:t>или дающие основание предполагать,</w:t>
            </w:r>
            <w:r w:rsidRPr="00A34B59">
              <w:rPr>
                <w:rFonts w:ascii="Times New Roman" w:eastAsia="Times New Roman" w:hAnsi="Times New Roman" w:cs="Times New Roman"/>
                <w:sz w:val="24"/>
                <w:szCs w:val="24"/>
                <w:lang w:val="kk-KZ" w:eastAsia="ru-RU"/>
              </w:rPr>
              <w:t xml:space="preserve"> </w:t>
            </w:r>
            <w:r w:rsidRPr="00A34B59">
              <w:rPr>
                <w:rFonts w:ascii="Times New Roman" w:eastAsia="Times New Roman" w:hAnsi="Times New Roman" w:cs="Times New Roman"/>
                <w:sz w:val="24"/>
                <w:szCs w:val="24"/>
                <w:lang w:eastAsia="ru-RU"/>
              </w:rPr>
              <w:t>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w:t>
            </w:r>
            <w:r w:rsidRPr="00A34B59">
              <w:rPr>
                <w:rFonts w:ascii="Times New Roman" w:eastAsia="Times New Roman" w:hAnsi="Times New Roman" w:cs="Times New Roman"/>
                <w:sz w:val="24"/>
                <w:szCs w:val="24"/>
                <w:lang w:val="kk-KZ" w:eastAsia="ru-RU"/>
              </w:rPr>
              <w:t>еспублики Казахстан</w:t>
            </w:r>
            <w:r w:rsidRPr="00A34B59">
              <w:rPr>
                <w:rFonts w:ascii="Times New Roman" w:eastAsia="Times New Roman" w:hAnsi="Times New Roman" w:cs="Times New Roman"/>
                <w:sz w:val="24"/>
                <w:szCs w:val="24"/>
                <w:lang w:eastAsia="ru-RU"/>
              </w:rPr>
              <w:t>.</w:t>
            </w:r>
          </w:p>
          <w:p w:rsidR="001611B8" w:rsidRPr="00A34B59" w:rsidRDefault="001611B8" w:rsidP="00835BC7">
            <w:pPr>
              <w:pStyle w:val="a4"/>
              <w:jc w:val="both"/>
              <w:rPr>
                <w:sz w:val="24"/>
                <w:szCs w:val="24"/>
              </w:rPr>
            </w:pPr>
            <w:r w:rsidRPr="00A34B59">
              <w:rPr>
                <w:sz w:val="24"/>
                <w:szCs w:val="24"/>
              </w:rPr>
              <w:t xml:space="preserve">6.4 В случае нарушения одной Стороной обязательств воздерживаться от запрещенных в пункте 6.2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10.2, пунктом 10.3 </w:t>
            </w:r>
            <w:r w:rsidRPr="00A34B59">
              <w:rPr>
                <w:sz w:val="24"/>
                <w:szCs w:val="24"/>
              </w:rPr>
              <w:lastRenderedPageBreak/>
              <w:t>раздела 10 настоящего Договора.</w:t>
            </w:r>
          </w:p>
          <w:p w:rsidR="001611B8" w:rsidRPr="00A34B59" w:rsidRDefault="001611B8" w:rsidP="00835BC7">
            <w:pPr>
              <w:pStyle w:val="a4"/>
              <w:jc w:val="both"/>
              <w:rPr>
                <w:sz w:val="24"/>
                <w:szCs w:val="24"/>
                <w:lang w:val="kk-KZ"/>
              </w:rPr>
            </w:pPr>
          </w:p>
          <w:p w:rsidR="001611B8" w:rsidRPr="00A34B59" w:rsidRDefault="001611B8" w:rsidP="00835BC7">
            <w:pPr>
              <w:pStyle w:val="a4"/>
              <w:jc w:val="center"/>
              <w:rPr>
                <w:b/>
                <w:sz w:val="24"/>
                <w:szCs w:val="24"/>
                <w:lang w:val="kk-KZ"/>
              </w:rPr>
            </w:pPr>
            <w:r w:rsidRPr="00A34B59">
              <w:rPr>
                <w:b/>
                <w:sz w:val="24"/>
                <w:szCs w:val="24"/>
              </w:rPr>
              <w:t>7</w:t>
            </w:r>
            <w:r w:rsidRPr="00A34B59">
              <w:rPr>
                <w:b/>
                <w:sz w:val="24"/>
                <w:szCs w:val="24"/>
                <w:lang w:val="kk-KZ"/>
              </w:rPr>
              <w:t>.</w:t>
            </w:r>
            <w:r w:rsidRPr="00A34B59">
              <w:rPr>
                <w:b/>
                <w:sz w:val="24"/>
                <w:szCs w:val="24"/>
              </w:rPr>
              <w:t xml:space="preserve"> Ответственность Сторон</w:t>
            </w:r>
          </w:p>
          <w:p w:rsidR="001611B8" w:rsidRPr="00A34B59" w:rsidRDefault="001611B8" w:rsidP="00835BC7">
            <w:pPr>
              <w:pStyle w:val="a4"/>
              <w:jc w:val="both"/>
              <w:rPr>
                <w:sz w:val="24"/>
                <w:szCs w:val="24"/>
              </w:rPr>
            </w:pPr>
            <w:r w:rsidRPr="00A34B59">
              <w:rPr>
                <w:sz w:val="24"/>
                <w:szCs w:val="24"/>
                <w:lang w:val="kk-KZ"/>
              </w:rPr>
              <w:t xml:space="preserve">7.1. </w:t>
            </w:r>
            <w:r w:rsidRPr="00A34B59">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РК.</w:t>
            </w:r>
          </w:p>
          <w:p w:rsidR="001611B8" w:rsidRPr="00A34B59" w:rsidRDefault="001611B8" w:rsidP="00835BC7">
            <w:pPr>
              <w:pStyle w:val="a4"/>
              <w:jc w:val="both"/>
              <w:rPr>
                <w:sz w:val="24"/>
                <w:szCs w:val="24"/>
                <w:lang w:val="kk-KZ"/>
              </w:rPr>
            </w:pPr>
          </w:p>
          <w:p w:rsidR="001611B8" w:rsidRPr="00A34B59" w:rsidRDefault="001611B8" w:rsidP="00835BC7">
            <w:pPr>
              <w:pStyle w:val="a4"/>
              <w:jc w:val="center"/>
              <w:rPr>
                <w:b/>
                <w:sz w:val="24"/>
                <w:szCs w:val="24"/>
              </w:rPr>
            </w:pPr>
            <w:r w:rsidRPr="00A34B59">
              <w:rPr>
                <w:b/>
                <w:sz w:val="24"/>
                <w:szCs w:val="24"/>
              </w:rPr>
              <w:t>8</w:t>
            </w:r>
            <w:r w:rsidRPr="00A34B59">
              <w:rPr>
                <w:b/>
                <w:sz w:val="24"/>
                <w:szCs w:val="24"/>
                <w:lang w:val="kk-KZ"/>
              </w:rPr>
              <w:t>.</w:t>
            </w:r>
            <w:r w:rsidRPr="00A34B59">
              <w:rPr>
                <w:b/>
                <w:sz w:val="24"/>
                <w:szCs w:val="24"/>
              </w:rPr>
              <w:t xml:space="preserve"> Конфиденциальность</w:t>
            </w:r>
          </w:p>
          <w:p w:rsidR="001611B8" w:rsidRPr="00A34B59" w:rsidRDefault="001611B8" w:rsidP="00835BC7">
            <w:pPr>
              <w:pStyle w:val="a4"/>
              <w:jc w:val="both"/>
              <w:rPr>
                <w:sz w:val="24"/>
                <w:szCs w:val="24"/>
                <w:lang w:val="kk-KZ"/>
              </w:rPr>
            </w:pPr>
            <w:r w:rsidRPr="00A34B59">
              <w:rPr>
                <w:sz w:val="24"/>
                <w:szCs w:val="24"/>
                <w:lang w:val="kk-KZ"/>
              </w:rPr>
              <w:t>8.1. Стороны соглашаются обеспечить конфиденциальность всей информации, 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6 (шести) лет после его окончания, при этом Стороны не обязаны соблюдать конфиденциальность информации, которая:</w:t>
            </w:r>
          </w:p>
          <w:p w:rsidR="001611B8" w:rsidRPr="00A34B59" w:rsidRDefault="001611B8" w:rsidP="00835BC7">
            <w:pPr>
              <w:pStyle w:val="a4"/>
              <w:jc w:val="both"/>
              <w:rPr>
                <w:sz w:val="24"/>
                <w:szCs w:val="24"/>
                <w:lang w:val="kk-KZ"/>
              </w:rPr>
            </w:pPr>
            <w:r w:rsidRPr="00A34B59">
              <w:rPr>
                <w:sz w:val="24"/>
                <w:szCs w:val="24"/>
                <w:lang w:val="kk-KZ"/>
              </w:rPr>
              <w:t>1) является или становится доступной широкому кругу лиц не в результате нарушения положений Договора и не в результате вины какой-либо из Сторон Договора;</w:t>
            </w:r>
          </w:p>
          <w:p w:rsidR="001611B8" w:rsidRPr="00A34B59" w:rsidRDefault="001611B8" w:rsidP="00835BC7">
            <w:pPr>
              <w:pStyle w:val="a4"/>
              <w:jc w:val="both"/>
              <w:rPr>
                <w:sz w:val="24"/>
                <w:szCs w:val="24"/>
                <w:lang w:val="kk-KZ"/>
              </w:rPr>
            </w:pPr>
            <w:r w:rsidRPr="00A34B59">
              <w:rPr>
                <w:sz w:val="24"/>
                <w:szCs w:val="24"/>
                <w:lang w:val="kk-KZ"/>
              </w:rPr>
              <w:t>2) является или становится известной получающей стороне не от какой-либо из Сторон Договора, и источник такой информации не несет обязательств перед какими-либо из Сторон Договора по обеспечению конфиденциальности такой информации;</w:t>
            </w:r>
          </w:p>
          <w:p w:rsidR="001611B8" w:rsidRPr="00A34B59" w:rsidRDefault="001611B8" w:rsidP="00835BC7">
            <w:pPr>
              <w:pStyle w:val="a4"/>
              <w:jc w:val="both"/>
              <w:rPr>
                <w:sz w:val="24"/>
                <w:szCs w:val="24"/>
                <w:lang w:val="kk-KZ"/>
              </w:rPr>
            </w:pPr>
            <w:r w:rsidRPr="00A34B59">
              <w:rPr>
                <w:sz w:val="24"/>
                <w:szCs w:val="24"/>
                <w:lang w:val="kk-KZ"/>
              </w:rPr>
              <w:t>3) должна быть раскрыта распоряжением судебного и правоохранительного органа, а также иного уполномоченного органа в соответствии с законодательством РК;</w:t>
            </w:r>
          </w:p>
          <w:p w:rsidR="001611B8" w:rsidRPr="00A34B59" w:rsidRDefault="001611B8" w:rsidP="00835BC7">
            <w:pPr>
              <w:pStyle w:val="a4"/>
              <w:jc w:val="both"/>
              <w:rPr>
                <w:sz w:val="24"/>
                <w:szCs w:val="24"/>
              </w:rPr>
            </w:pPr>
            <w:r w:rsidRPr="00A34B59">
              <w:rPr>
                <w:sz w:val="24"/>
                <w:szCs w:val="24"/>
                <w:lang w:val="kk-KZ"/>
              </w:rPr>
              <w:t>4) раскрывается профессиональным консультантам и (или) финансовым учреждениям на конфиденциальной основе;</w:t>
            </w:r>
          </w:p>
          <w:p w:rsidR="001611B8" w:rsidRPr="00A34B59" w:rsidRDefault="001611B8" w:rsidP="00835BC7">
            <w:pPr>
              <w:pStyle w:val="a4"/>
              <w:jc w:val="both"/>
              <w:rPr>
                <w:sz w:val="24"/>
                <w:szCs w:val="24"/>
                <w:lang w:val="kk-KZ"/>
              </w:rPr>
            </w:pPr>
            <w:r w:rsidRPr="00A34B59">
              <w:rPr>
                <w:sz w:val="24"/>
                <w:szCs w:val="24"/>
                <w:lang w:val="kk-KZ"/>
              </w:rPr>
              <w:t>5) или раскрытие которой было предварительно согласовано Сторонами.</w:t>
            </w:r>
          </w:p>
          <w:p w:rsidR="001611B8" w:rsidRPr="00A34B59" w:rsidRDefault="001611B8" w:rsidP="00835BC7">
            <w:pPr>
              <w:pStyle w:val="a4"/>
              <w:jc w:val="both"/>
              <w:rPr>
                <w:sz w:val="28"/>
                <w:szCs w:val="24"/>
                <w:lang w:val="kk-KZ"/>
              </w:rPr>
            </w:pPr>
          </w:p>
          <w:p w:rsidR="001611B8" w:rsidRPr="00A34B59" w:rsidRDefault="001611B8" w:rsidP="00835BC7">
            <w:pPr>
              <w:pStyle w:val="a4"/>
              <w:jc w:val="both"/>
              <w:rPr>
                <w:sz w:val="10"/>
                <w:szCs w:val="24"/>
                <w:lang w:val="kk-KZ"/>
              </w:rPr>
            </w:pPr>
          </w:p>
          <w:p w:rsidR="001611B8" w:rsidRPr="00A34B59" w:rsidRDefault="001611B8" w:rsidP="00835BC7">
            <w:pPr>
              <w:pStyle w:val="a4"/>
              <w:jc w:val="center"/>
              <w:rPr>
                <w:b/>
                <w:bCs/>
                <w:sz w:val="24"/>
                <w:szCs w:val="24"/>
              </w:rPr>
            </w:pPr>
            <w:r w:rsidRPr="00A34B59">
              <w:rPr>
                <w:b/>
                <w:bCs/>
                <w:sz w:val="24"/>
                <w:szCs w:val="24"/>
              </w:rPr>
              <w:t>9</w:t>
            </w:r>
            <w:r w:rsidRPr="00A34B59">
              <w:rPr>
                <w:b/>
                <w:bCs/>
                <w:sz w:val="24"/>
                <w:szCs w:val="24"/>
                <w:lang w:val="kk-KZ"/>
              </w:rPr>
              <w:t>.</w:t>
            </w:r>
            <w:r w:rsidRPr="00A34B59">
              <w:rPr>
                <w:b/>
                <w:bCs/>
                <w:sz w:val="24"/>
                <w:szCs w:val="24"/>
              </w:rPr>
              <w:t xml:space="preserve"> Обстоятельства непреодолимой силы</w:t>
            </w:r>
          </w:p>
          <w:p w:rsidR="001611B8" w:rsidRPr="00A34B59" w:rsidRDefault="001611B8" w:rsidP="00835BC7">
            <w:pPr>
              <w:pStyle w:val="a4"/>
              <w:jc w:val="center"/>
              <w:rPr>
                <w:b/>
                <w:bCs/>
                <w:sz w:val="24"/>
                <w:szCs w:val="24"/>
                <w:lang w:val="kk-KZ"/>
              </w:rPr>
            </w:pPr>
            <w:r w:rsidRPr="00A34B59">
              <w:rPr>
                <w:b/>
                <w:bCs/>
                <w:sz w:val="24"/>
                <w:szCs w:val="24"/>
              </w:rPr>
              <w:t>(Форс-мажор)</w:t>
            </w:r>
          </w:p>
          <w:p w:rsidR="001611B8" w:rsidRPr="00A34B59" w:rsidRDefault="001611B8" w:rsidP="00835BC7">
            <w:pPr>
              <w:pStyle w:val="a4"/>
              <w:jc w:val="both"/>
              <w:rPr>
                <w:sz w:val="24"/>
                <w:szCs w:val="24"/>
              </w:rPr>
            </w:pPr>
            <w:r w:rsidRPr="00A34B59">
              <w:rPr>
                <w:sz w:val="24"/>
                <w:szCs w:val="24"/>
              </w:rPr>
              <w:t>9.1</w:t>
            </w:r>
            <w:r w:rsidRPr="00A34B59">
              <w:rPr>
                <w:sz w:val="24"/>
                <w:szCs w:val="24"/>
                <w:lang w:val="kk-KZ"/>
              </w:rPr>
              <w:t>.</w:t>
            </w:r>
            <w:r w:rsidRPr="00A34B59">
              <w:rPr>
                <w:sz w:val="10"/>
                <w:szCs w:val="24"/>
              </w:rPr>
              <w:t xml:space="preserve"> </w:t>
            </w:r>
            <w:r w:rsidRPr="00A34B59">
              <w:rPr>
                <w:sz w:val="24"/>
                <w:szCs w:val="24"/>
              </w:rPr>
              <w:t xml:space="preserve">Стороны освобождаются от ответственности за частичное или полное невыполнение своих обязательств по Договору в случае, если невыполнение обусловлено </w:t>
            </w:r>
            <w:r w:rsidRPr="00A34B59">
              <w:rPr>
                <w:sz w:val="24"/>
                <w:szCs w:val="24"/>
              </w:rPr>
              <w:lastRenderedPageBreak/>
              <w:t>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и медицинских изделий,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обязательств продлевается на время действия указанных обстоятельств.</w:t>
            </w:r>
          </w:p>
          <w:p w:rsidR="001611B8" w:rsidRPr="00A34B59" w:rsidRDefault="001611B8" w:rsidP="00835BC7">
            <w:pPr>
              <w:pStyle w:val="a4"/>
              <w:jc w:val="both"/>
              <w:rPr>
                <w:sz w:val="24"/>
                <w:szCs w:val="24"/>
              </w:rPr>
            </w:pPr>
            <w:r w:rsidRPr="00A34B59">
              <w:rPr>
                <w:sz w:val="24"/>
                <w:szCs w:val="24"/>
              </w:rPr>
              <w:t>9.2</w:t>
            </w:r>
            <w:r w:rsidRPr="00A34B59">
              <w:rPr>
                <w:sz w:val="24"/>
                <w:szCs w:val="24"/>
                <w:lang w:val="kk-KZ"/>
              </w:rPr>
              <w:t>.</w:t>
            </w:r>
            <w:r w:rsidRPr="00A34B59">
              <w:rPr>
                <w:sz w:val="24"/>
                <w:szCs w:val="24"/>
              </w:rPr>
              <w:t xml:space="preserve"> Сторона, ссылающаяся на такие обстоятельства, обязана в течение 10 (десяти) календарных дней известить об этом другую Сторону. </w:t>
            </w:r>
          </w:p>
          <w:p w:rsidR="001611B8" w:rsidRPr="00A34B59" w:rsidRDefault="001611B8" w:rsidP="00835BC7">
            <w:pPr>
              <w:pStyle w:val="a4"/>
              <w:jc w:val="both"/>
              <w:rPr>
                <w:sz w:val="24"/>
                <w:szCs w:val="24"/>
              </w:rPr>
            </w:pPr>
            <w:r w:rsidRPr="00A34B59">
              <w:rPr>
                <w:sz w:val="24"/>
                <w:szCs w:val="24"/>
              </w:rPr>
              <w:t>Не уведомление или несвоевременное извещение лишает соответствующую из Сторон права ссылаться на такие обстоятельства в качестве основания освобождения от ответственности.</w:t>
            </w:r>
          </w:p>
          <w:p w:rsidR="001611B8" w:rsidRPr="00A34B59" w:rsidRDefault="001611B8" w:rsidP="00835BC7">
            <w:pPr>
              <w:pStyle w:val="a4"/>
              <w:jc w:val="both"/>
              <w:rPr>
                <w:sz w:val="14"/>
                <w:szCs w:val="24"/>
                <w:lang w:val="kk-KZ"/>
              </w:rPr>
            </w:pPr>
          </w:p>
          <w:p w:rsidR="001611B8" w:rsidRPr="00A34B59" w:rsidRDefault="001611B8" w:rsidP="00835BC7">
            <w:pPr>
              <w:spacing w:after="0" w:line="240" w:lineRule="auto"/>
              <w:jc w:val="center"/>
              <w:rPr>
                <w:rFonts w:ascii="Times New Roman" w:eastAsia="Times New Roman" w:hAnsi="Times New Roman" w:cs="Times New Roman"/>
                <w:b/>
                <w:sz w:val="8"/>
                <w:szCs w:val="24"/>
                <w:lang w:val="kk-KZ" w:eastAsia="ru-RU"/>
              </w:rPr>
            </w:pPr>
          </w:p>
          <w:p w:rsidR="001611B8" w:rsidRPr="00A34B59" w:rsidRDefault="001611B8" w:rsidP="00835BC7">
            <w:pPr>
              <w:spacing w:after="0" w:line="240" w:lineRule="auto"/>
              <w:jc w:val="center"/>
              <w:rPr>
                <w:rFonts w:ascii="Times New Roman" w:eastAsia="Times New Roman" w:hAnsi="Times New Roman" w:cs="Times New Roman"/>
                <w:b/>
                <w:sz w:val="24"/>
                <w:szCs w:val="24"/>
                <w:lang w:val="kk-KZ" w:eastAsia="ru-RU"/>
              </w:rPr>
            </w:pPr>
            <w:r w:rsidRPr="00A34B59">
              <w:rPr>
                <w:rFonts w:ascii="Times New Roman" w:eastAsia="Times New Roman" w:hAnsi="Times New Roman" w:cs="Times New Roman"/>
                <w:b/>
                <w:sz w:val="24"/>
                <w:szCs w:val="24"/>
                <w:lang w:val="kk-KZ" w:eastAsia="ru-RU"/>
              </w:rPr>
              <w:t>10. Заключительные положения</w:t>
            </w:r>
          </w:p>
          <w:p w:rsidR="001611B8" w:rsidRPr="00A34B59" w:rsidRDefault="001611B8" w:rsidP="00835BC7">
            <w:pPr>
              <w:pStyle w:val="a4"/>
              <w:jc w:val="both"/>
              <w:rPr>
                <w:sz w:val="24"/>
                <w:szCs w:val="24"/>
              </w:rPr>
            </w:pPr>
            <w:r w:rsidRPr="00A34B59">
              <w:rPr>
                <w:sz w:val="24"/>
                <w:szCs w:val="24"/>
              </w:rPr>
              <w:t>10.1</w:t>
            </w:r>
            <w:r w:rsidRPr="00A34B59">
              <w:rPr>
                <w:sz w:val="24"/>
                <w:szCs w:val="24"/>
                <w:lang w:val="kk-KZ"/>
              </w:rPr>
              <w:t>.</w:t>
            </w:r>
            <w:r w:rsidRPr="00A34B59">
              <w:rPr>
                <w:sz w:val="24"/>
                <w:szCs w:val="24"/>
              </w:rPr>
              <w:t xml:space="preserve"> Договор вступает в силу после его подписания Сторонами и регистрации Исполнителем, в порядке, установленном его внутренними нормативными документами.</w:t>
            </w:r>
          </w:p>
          <w:p w:rsidR="001611B8" w:rsidRPr="00A34B59" w:rsidRDefault="001611B8" w:rsidP="00835BC7">
            <w:pPr>
              <w:pStyle w:val="a4"/>
              <w:jc w:val="both"/>
              <w:rPr>
                <w:sz w:val="24"/>
                <w:szCs w:val="24"/>
                <w:lang w:val="kk-KZ"/>
              </w:rPr>
            </w:pPr>
            <w:r w:rsidRPr="00A34B59">
              <w:rPr>
                <w:sz w:val="24"/>
                <w:szCs w:val="24"/>
              </w:rPr>
              <w:t xml:space="preserve">Договор действует </w:t>
            </w:r>
            <w:r w:rsidRPr="00A34B59">
              <w:rPr>
                <w:sz w:val="24"/>
                <w:szCs w:val="24"/>
                <w:lang w:val="kk-KZ"/>
              </w:rPr>
              <w:t xml:space="preserve">по </w:t>
            </w:r>
            <w:r w:rsidR="00327E32">
              <w:rPr>
                <w:sz w:val="24"/>
                <w:szCs w:val="24"/>
                <w:lang w:val="kk-KZ"/>
              </w:rPr>
              <w:t>31</w:t>
            </w:r>
            <w:r w:rsidRPr="00A34B59">
              <w:rPr>
                <w:sz w:val="24"/>
                <w:szCs w:val="24"/>
              </w:rPr>
              <w:t xml:space="preserve"> декабря 20</w:t>
            </w:r>
            <w:r>
              <w:rPr>
                <w:sz w:val="24"/>
                <w:szCs w:val="24"/>
              </w:rPr>
              <w:t>2</w:t>
            </w:r>
            <w:r w:rsidR="00F5774A">
              <w:rPr>
                <w:sz w:val="24"/>
                <w:szCs w:val="24"/>
              </w:rPr>
              <w:t>5</w:t>
            </w:r>
            <w:r w:rsidRPr="00A34B59">
              <w:rPr>
                <w:sz w:val="24"/>
                <w:szCs w:val="24"/>
                <w:lang w:val="kk-KZ"/>
              </w:rPr>
              <w:t xml:space="preserve"> года включительно</w:t>
            </w:r>
            <w:r w:rsidRPr="00A34B59">
              <w:rPr>
                <w:sz w:val="24"/>
                <w:szCs w:val="24"/>
              </w:rPr>
              <w:t xml:space="preserve">, а в рамках Заявок на оказание Услуг, находящихся в работе у Исполнителя </w:t>
            </w:r>
            <w:r w:rsidRPr="00A34B59">
              <w:rPr>
                <w:sz w:val="24"/>
                <w:szCs w:val="24"/>
                <w:lang w:val="kk-KZ"/>
              </w:rPr>
              <w:t>–</w:t>
            </w:r>
            <w:r w:rsidRPr="00A34B59">
              <w:rPr>
                <w:sz w:val="24"/>
                <w:szCs w:val="24"/>
              </w:rPr>
              <w:t xml:space="preserve"> до момента полного исполнения Сторонами своих обязательств по Договору.</w:t>
            </w:r>
          </w:p>
          <w:p w:rsidR="001611B8" w:rsidRPr="00A34B59" w:rsidRDefault="001611B8" w:rsidP="00835BC7">
            <w:pPr>
              <w:pStyle w:val="a4"/>
              <w:jc w:val="both"/>
              <w:rPr>
                <w:sz w:val="24"/>
                <w:szCs w:val="24"/>
              </w:rPr>
            </w:pPr>
            <w:r w:rsidRPr="00A34B59">
              <w:rPr>
                <w:sz w:val="24"/>
                <w:szCs w:val="24"/>
              </w:rPr>
              <w:t>10.2</w:t>
            </w:r>
            <w:r w:rsidRPr="00A34B59">
              <w:rPr>
                <w:sz w:val="24"/>
                <w:szCs w:val="24"/>
                <w:lang w:val="kk-KZ"/>
              </w:rPr>
              <w:t>.</w:t>
            </w:r>
            <w:r w:rsidRPr="00A34B59">
              <w:rPr>
                <w:sz w:val="24"/>
                <w:szCs w:val="24"/>
              </w:rPr>
              <w:t xml:space="preserve"> Договор может быть расторгнут:</w:t>
            </w:r>
          </w:p>
          <w:p w:rsidR="001611B8" w:rsidRPr="00A34B59" w:rsidRDefault="001611B8" w:rsidP="00835BC7">
            <w:pPr>
              <w:pStyle w:val="a4"/>
              <w:jc w:val="both"/>
              <w:rPr>
                <w:sz w:val="24"/>
                <w:szCs w:val="24"/>
              </w:rPr>
            </w:pPr>
            <w:r w:rsidRPr="00A34B59">
              <w:rPr>
                <w:sz w:val="24"/>
                <w:szCs w:val="24"/>
              </w:rPr>
              <w:t xml:space="preserve">1) в одностороннем порядке по инициативе одной из Сторон в случае неисполнения </w:t>
            </w:r>
            <w:r w:rsidRPr="00A34B59">
              <w:rPr>
                <w:sz w:val="24"/>
                <w:szCs w:val="24"/>
                <w:lang w:val="kk-KZ"/>
              </w:rPr>
              <w:t xml:space="preserve">                </w:t>
            </w:r>
            <w:r w:rsidRPr="00A34B59">
              <w:rPr>
                <w:sz w:val="24"/>
                <w:szCs w:val="24"/>
              </w:rPr>
              <w:t>одной из Сторон обязательств</w:t>
            </w:r>
            <w:r w:rsidRPr="00A34B59">
              <w:rPr>
                <w:sz w:val="24"/>
                <w:szCs w:val="24"/>
                <w:lang w:val="kk-KZ"/>
              </w:rPr>
              <w:t xml:space="preserve"> </w:t>
            </w:r>
            <w:r w:rsidRPr="00A34B59">
              <w:rPr>
                <w:sz w:val="24"/>
                <w:szCs w:val="24"/>
              </w:rPr>
              <w:t>по Договору в порядке, предусмотренном Договором и законодательством</w:t>
            </w:r>
            <w:r w:rsidRPr="00A34B59">
              <w:rPr>
                <w:sz w:val="24"/>
                <w:szCs w:val="24"/>
                <w:lang w:val="kk-KZ"/>
              </w:rPr>
              <w:t xml:space="preserve"> </w:t>
            </w:r>
            <w:r w:rsidRPr="00A34B59">
              <w:rPr>
                <w:sz w:val="24"/>
                <w:szCs w:val="24"/>
              </w:rPr>
              <w:t>РК;</w:t>
            </w:r>
          </w:p>
          <w:p w:rsidR="001611B8" w:rsidRPr="00A34B59" w:rsidRDefault="001611B8" w:rsidP="00835BC7">
            <w:pPr>
              <w:pStyle w:val="a4"/>
              <w:jc w:val="both"/>
              <w:rPr>
                <w:sz w:val="24"/>
                <w:szCs w:val="24"/>
              </w:rPr>
            </w:pPr>
            <w:r w:rsidRPr="00A34B59">
              <w:rPr>
                <w:sz w:val="24"/>
                <w:szCs w:val="24"/>
              </w:rPr>
              <w:t>2) по соглашению Сторон.</w:t>
            </w:r>
          </w:p>
          <w:p w:rsidR="001611B8" w:rsidRPr="00A34B59" w:rsidRDefault="001611B8" w:rsidP="00835BC7">
            <w:pPr>
              <w:pStyle w:val="a4"/>
              <w:jc w:val="both"/>
              <w:rPr>
                <w:sz w:val="24"/>
                <w:szCs w:val="24"/>
                <w:lang w:val="kk-KZ"/>
              </w:rPr>
            </w:pPr>
            <w:r w:rsidRPr="00A34B59">
              <w:rPr>
                <w:sz w:val="24"/>
                <w:szCs w:val="24"/>
              </w:rPr>
              <w:t>10.3</w:t>
            </w:r>
            <w:r w:rsidRPr="00A34B59">
              <w:rPr>
                <w:sz w:val="24"/>
                <w:szCs w:val="24"/>
                <w:lang w:val="kk-KZ"/>
              </w:rPr>
              <w:t>.</w:t>
            </w:r>
            <w:r w:rsidRPr="00A34B59">
              <w:rPr>
                <w:sz w:val="24"/>
                <w:szCs w:val="24"/>
              </w:rPr>
              <w:t xml:space="preserve"> В случае досрочного расторжения</w:t>
            </w:r>
            <w:r w:rsidRPr="00A34B59">
              <w:rPr>
                <w:sz w:val="24"/>
                <w:szCs w:val="24"/>
                <w:lang w:val="kk-KZ"/>
              </w:rPr>
              <w:t xml:space="preserve"> </w:t>
            </w:r>
            <w:r w:rsidRPr="00A34B59">
              <w:rPr>
                <w:sz w:val="24"/>
                <w:szCs w:val="24"/>
              </w:rPr>
              <w:t>Договора Сторона, инициирующая</w:t>
            </w:r>
            <w:r w:rsidRPr="00A34B59">
              <w:rPr>
                <w:sz w:val="24"/>
                <w:szCs w:val="24"/>
                <w:lang w:val="kk-KZ"/>
              </w:rPr>
              <w:t xml:space="preserve"> </w:t>
            </w:r>
            <w:r w:rsidRPr="00A34B59">
              <w:rPr>
                <w:sz w:val="24"/>
                <w:szCs w:val="24"/>
              </w:rPr>
              <w:t xml:space="preserve">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w:t>
            </w:r>
          </w:p>
          <w:p w:rsidR="001611B8" w:rsidRPr="00A34B59" w:rsidRDefault="001611B8" w:rsidP="00835BC7">
            <w:pPr>
              <w:pStyle w:val="a4"/>
              <w:jc w:val="both"/>
              <w:rPr>
                <w:sz w:val="24"/>
                <w:szCs w:val="24"/>
                <w:lang w:val="kk-KZ"/>
              </w:rPr>
            </w:pPr>
            <w:r w:rsidRPr="00A34B59">
              <w:rPr>
                <w:sz w:val="24"/>
                <w:szCs w:val="24"/>
                <w:lang w:val="kk-KZ"/>
              </w:rPr>
              <w:t xml:space="preserve">10.4. Все изменения и дополнения к Договору будут иметь юридическую силу в случае, если </w:t>
            </w:r>
            <w:r w:rsidRPr="00A34B59">
              <w:rPr>
                <w:sz w:val="24"/>
                <w:szCs w:val="24"/>
                <w:lang w:val="kk-KZ"/>
              </w:rPr>
              <w:lastRenderedPageBreak/>
              <w:t>они совершены в письменной форме.</w:t>
            </w:r>
          </w:p>
          <w:p w:rsidR="001611B8" w:rsidRPr="00A34B59" w:rsidRDefault="001611B8" w:rsidP="00835BC7">
            <w:pPr>
              <w:pStyle w:val="a4"/>
              <w:jc w:val="both"/>
              <w:rPr>
                <w:sz w:val="24"/>
                <w:szCs w:val="24"/>
                <w:lang w:val="kk-KZ"/>
              </w:rPr>
            </w:pPr>
            <w:r w:rsidRPr="00A34B59">
              <w:rPr>
                <w:sz w:val="24"/>
                <w:szCs w:val="24"/>
                <w:lang w:val="kk-KZ"/>
              </w:rPr>
              <w:t xml:space="preserve">10.5. </w:t>
            </w:r>
            <w:r w:rsidRPr="00A34B59">
              <w:rPr>
                <w:rFonts w:eastAsia="Calibri"/>
                <w:sz w:val="24"/>
                <w:szCs w:val="24"/>
              </w:rPr>
              <w:t>Все споры и разногласия по Договору, или в связи с ним, разрешаются путем переговоров между Сторонами или в претензионном</w:t>
            </w:r>
            <w:r w:rsidRPr="00A34B59">
              <w:rPr>
                <w:rFonts w:eastAsia="Calibri"/>
                <w:sz w:val="24"/>
                <w:szCs w:val="24"/>
                <w:lang w:val="kk-KZ"/>
              </w:rPr>
              <w:t xml:space="preserve"> </w:t>
            </w:r>
            <w:r w:rsidRPr="00A34B59">
              <w:rPr>
                <w:rFonts w:eastAsia="Calibri"/>
                <w:sz w:val="24"/>
                <w:szCs w:val="24"/>
              </w:rPr>
              <w:t>порядке. Срок рассмотрения претензий устанавливается в соответствии с законодательством РК.</w:t>
            </w:r>
          </w:p>
          <w:p w:rsidR="001611B8" w:rsidRDefault="001611B8" w:rsidP="00835BC7">
            <w:pPr>
              <w:pStyle w:val="a4"/>
              <w:jc w:val="both"/>
              <w:rPr>
                <w:sz w:val="24"/>
                <w:szCs w:val="24"/>
                <w:lang w:val="kk-KZ"/>
              </w:rPr>
            </w:pPr>
            <w:r w:rsidRPr="00A34B59">
              <w:rPr>
                <w:sz w:val="24"/>
                <w:szCs w:val="24"/>
                <w:lang w:val="kk-KZ"/>
              </w:rPr>
              <w:t>10.6. Если в течение 21 (двадцати одного) календарного дня после начала таких переговоров Исполнитель и Заявитель не могут разрешить спор по Договору, любая из сторон может потребовать решения этого вопроса в судебном порядке в соответствии с законодательством РК.</w:t>
            </w:r>
          </w:p>
          <w:p w:rsidR="00E40C74" w:rsidRPr="00A34B59" w:rsidRDefault="00E40C74" w:rsidP="00835BC7">
            <w:pPr>
              <w:pStyle w:val="a4"/>
              <w:jc w:val="both"/>
              <w:rPr>
                <w:sz w:val="24"/>
                <w:szCs w:val="24"/>
                <w:lang w:val="kk-KZ"/>
              </w:rPr>
            </w:pPr>
            <w:r w:rsidRPr="00394C26">
              <w:rPr>
                <w:sz w:val="24"/>
                <w:szCs w:val="24"/>
                <w:lang w:val="kk-KZ"/>
              </w:rPr>
              <w:t>Определить территориальную подсуднность в Специализированном межрайонном экономическом суде города Астана.</w:t>
            </w:r>
          </w:p>
          <w:p w:rsidR="001611B8" w:rsidRPr="00A34B59" w:rsidRDefault="001611B8" w:rsidP="00835BC7">
            <w:pPr>
              <w:pStyle w:val="a4"/>
              <w:jc w:val="both"/>
              <w:rPr>
                <w:sz w:val="24"/>
                <w:szCs w:val="24"/>
                <w:lang w:val="kk-KZ"/>
              </w:rPr>
            </w:pPr>
            <w:r w:rsidRPr="00A34B59">
              <w:rPr>
                <w:sz w:val="24"/>
                <w:szCs w:val="24"/>
                <w:lang w:val="kk-KZ"/>
              </w:rPr>
              <w:t xml:space="preserve">10.7. По всем другим вопросам, не оговоренным в Договоре, Стороны руководствуются законодательством РК. </w:t>
            </w:r>
          </w:p>
          <w:p w:rsidR="001611B8" w:rsidRPr="00A34B59" w:rsidRDefault="001611B8" w:rsidP="00835BC7">
            <w:pPr>
              <w:pStyle w:val="a4"/>
              <w:jc w:val="both"/>
              <w:rPr>
                <w:bCs/>
                <w:sz w:val="24"/>
                <w:szCs w:val="24"/>
              </w:rPr>
            </w:pPr>
            <w:r w:rsidRPr="00A34B59">
              <w:rPr>
                <w:bCs/>
                <w:sz w:val="24"/>
                <w:szCs w:val="24"/>
              </w:rPr>
              <w:t>10.8</w:t>
            </w:r>
            <w:r w:rsidRPr="00A34B59">
              <w:rPr>
                <w:bCs/>
                <w:sz w:val="24"/>
                <w:szCs w:val="24"/>
                <w:lang w:val="kk-KZ"/>
              </w:rPr>
              <w:t>.</w:t>
            </w:r>
            <w:r w:rsidRPr="00A34B59">
              <w:rPr>
                <w:bCs/>
                <w:sz w:val="24"/>
                <w:szCs w:val="24"/>
              </w:rPr>
              <w:t xml:space="preserve"> В целях полного и своевременного исполнения взаимных обязательств по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15 (пятнадцати) календарных дней со дня их изменения.</w:t>
            </w:r>
          </w:p>
          <w:p w:rsidR="001611B8" w:rsidRPr="00A34B59" w:rsidRDefault="001611B8" w:rsidP="00835BC7">
            <w:pPr>
              <w:pStyle w:val="a4"/>
              <w:jc w:val="both"/>
              <w:rPr>
                <w:sz w:val="24"/>
                <w:szCs w:val="24"/>
                <w:lang w:val="kk-KZ"/>
              </w:rPr>
            </w:pPr>
            <w:r w:rsidRPr="00A34B59">
              <w:rPr>
                <w:sz w:val="24"/>
                <w:szCs w:val="24"/>
                <w:lang w:val="kk-KZ"/>
              </w:rPr>
              <w:t xml:space="preserve">10.9. Договор составлен на казахском и русском языках. В случае разночтений между казахском и русским текстами договора текст на русском языке имеет преимущественную силу. </w:t>
            </w:r>
          </w:p>
          <w:p w:rsidR="001611B8" w:rsidRPr="00A34B59" w:rsidRDefault="001611B8" w:rsidP="00835BC7">
            <w:pPr>
              <w:pStyle w:val="a4"/>
              <w:jc w:val="both"/>
              <w:rPr>
                <w:sz w:val="24"/>
                <w:szCs w:val="24"/>
                <w:lang w:val="kk-KZ"/>
              </w:rPr>
            </w:pPr>
            <w:r w:rsidRPr="00A34B59">
              <w:rPr>
                <w:sz w:val="24"/>
                <w:szCs w:val="24"/>
                <w:lang w:val="kk-KZ"/>
              </w:rPr>
              <w:t xml:space="preserve">10.10. Договор составлен в двух экземплярах, имеющих одинаковую юридическую силу по одному для каждой из Сторон. </w:t>
            </w:r>
          </w:p>
          <w:p w:rsidR="001611B8" w:rsidRPr="00A34B59" w:rsidRDefault="001611B8" w:rsidP="00835BC7">
            <w:pPr>
              <w:pStyle w:val="a4"/>
              <w:jc w:val="both"/>
              <w:rPr>
                <w:szCs w:val="24"/>
                <w:lang w:val="kk-KZ"/>
              </w:rPr>
            </w:pPr>
          </w:p>
          <w:p w:rsidR="001611B8" w:rsidRPr="00A34B59" w:rsidRDefault="001611B8" w:rsidP="00835BC7">
            <w:pPr>
              <w:spacing w:after="0" w:line="240" w:lineRule="auto"/>
              <w:jc w:val="center"/>
              <w:rPr>
                <w:rFonts w:ascii="Times New Roman" w:eastAsia="Calibri" w:hAnsi="Times New Roman" w:cs="Times New Roman"/>
                <w:b/>
                <w:sz w:val="24"/>
                <w:szCs w:val="24"/>
                <w:lang w:val="kk-KZ" w:eastAsia="ru-RU"/>
              </w:rPr>
            </w:pPr>
            <w:r w:rsidRPr="00A34B59">
              <w:rPr>
                <w:rFonts w:ascii="Times New Roman" w:eastAsia="Calibri" w:hAnsi="Times New Roman" w:cs="Times New Roman"/>
                <w:b/>
                <w:sz w:val="24"/>
                <w:szCs w:val="24"/>
                <w:lang w:eastAsia="ru-RU"/>
              </w:rPr>
              <w:t>11. Юридические адреса, банковские реквизиты и подписи Сторон:</w:t>
            </w:r>
          </w:p>
          <w:p w:rsidR="001611B8" w:rsidRPr="00A34B59" w:rsidRDefault="001611B8" w:rsidP="00835BC7">
            <w:pPr>
              <w:spacing w:after="0" w:line="240" w:lineRule="auto"/>
              <w:jc w:val="center"/>
              <w:rPr>
                <w:rFonts w:ascii="Times New Roman" w:eastAsia="Calibri" w:hAnsi="Times New Roman" w:cs="Times New Roman"/>
                <w:b/>
                <w:sz w:val="24"/>
                <w:szCs w:val="24"/>
                <w:lang w:val="kk-KZ" w:eastAsia="ru-RU"/>
              </w:rPr>
            </w:pPr>
          </w:p>
          <w:p w:rsidR="001611B8" w:rsidRPr="00A34B59" w:rsidRDefault="001611B8" w:rsidP="00835BC7">
            <w:pPr>
              <w:spacing w:after="0" w:line="240" w:lineRule="auto"/>
              <w:rPr>
                <w:rFonts w:ascii="Times New Roman" w:eastAsia="Calibri" w:hAnsi="Times New Roman" w:cs="Times New Roman"/>
                <w:b/>
                <w:sz w:val="24"/>
                <w:szCs w:val="24"/>
                <w:lang w:eastAsia="ru-RU"/>
              </w:rPr>
            </w:pPr>
            <w:r w:rsidRPr="00A34B59">
              <w:rPr>
                <w:rFonts w:ascii="Times New Roman" w:eastAsia="Calibri" w:hAnsi="Times New Roman" w:cs="Times New Roman"/>
                <w:b/>
                <w:sz w:val="24"/>
                <w:szCs w:val="24"/>
                <w:lang w:eastAsia="ru-RU"/>
              </w:rPr>
              <w:t>Исполнитель:</w:t>
            </w:r>
          </w:p>
          <w:p w:rsidR="001611B8" w:rsidRPr="001611B8" w:rsidRDefault="001611B8" w:rsidP="001611B8">
            <w:pPr>
              <w:spacing w:after="0" w:line="240" w:lineRule="auto"/>
              <w:jc w:val="both"/>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 xml:space="preserve">РГП на ПХВ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w:t>
            </w:r>
          </w:p>
          <w:p w:rsidR="007D42CD" w:rsidRPr="007D42CD" w:rsidRDefault="007D42CD" w:rsidP="007D42CD">
            <w:pPr>
              <w:spacing w:after="0" w:line="240" w:lineRule="auto"/>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 xml:space="preserve">Юридический адрес: Республика Казахстан, 010000, город Астана, район </w:t>
            </w:r>
            <w:proofErr w:type="spellStart"/>
            <w:r w:rsidRPr="007D42CD">
              <w:rPr>
                <w:rFonts w:ascii="Times New Roman" w:eastAsia="Calibri" w:hAnsi="Times New Roman" w:cs="Times New Roman"/>
                <w:sz w:val="24"/>
                <w:szCs w:val="24"/>
                <w:lang w:eastAsia="ru-RU"/>
              </w:rPr>
              <w:t>Байконыр</w:t>
            </w:r>
            <w:proofErr w:type="spellEnd"/>
            <w:r w:rsidRPr="007D42CD">
              <w:rPr>
                <w:rFonts w:ascii="Times New Roman" w:eastAsia="Calibri" w:hAnsi="Times New Roman" w:cs="Times New Roman"/>
                <w:sz w:val="24"/>
                <w:szCs w:val="24"/>
                <w:lang w:eastAsia="ru-RU"/>
              </w:rPr>
              <w:t xml:space="preserve">, </w:t>
            </w:r>
          </w:p>
          <w:p w:rsidR="007D42CD" w:rsidRPr="007D42CD" w:rsidRDefault="007D42CD" w:rsidP="007D42CD">
            <w:pPr>
              <w:spacing w:after="0" w:line="240" w:lineRule="auto"/>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 xml:space="preserve">ул. </w:t>
            </w:r>
            <w:proofErr w:type="spellStart"/>
            <w:r w:rsidRPr="007D42CD">
              <w:rPr>
                <w:rFonts w:ascii="Times New Roman" w:eastAsia="Calibri" w:hAnsi="Times New Roman" w:cs="Times New Roman"/>
                <w:sz w:val="24"/>
                <w:szCs w:val="24"/>
                <w:lang w:eastAsia="ru-RU"/>
              </w:rPr>
              <w:t>Амангелді</w:t>
            </w:r>
            <w:proofErr w:type="spellEnd"/>
            <w:r w:rsidRPr="007D42CD">
              <w:rPr>
                <w:rFonts w:ascii="Times New Roman" w:eastAsia="Calibri" w:hAnsi="Times New Roman" w:cs="Times New Roman"/>
                <w:sz w:val="24"/>
                <w:szCs w:val="24"/>
                <w:lang w:eastAsia="ru-RU"/>
              </w:rPr>
              <w:t xml:space="preserve"> </w:t>
            </w:r>
            <w:proofErr w:type="spellStart"/>
            <w:r w:rsidRPr="007D42CD">
              <w:rPr>
                <w:rFonts w:ascii="Times New Roman" w:eastAsia="Calibri" w:hAnsi="Times New Roman" w:cs="Times New Roman"/>
                <w:sz w:val="24"/>
                <w:szCs w:val="24"/>
                <w:lang w:eastAsia="ru-RU"/>
              </w:rPr>
              <w:t>Иманова</w:t>
            </w:r>
            <w:proofErr w:type="spellEnd"/>
            <w:r w:rsidRPr="007D42CD">
              <w:rPr>
                <w:rFonts w:ascii="Times New Roman" w:eastAsia="Calibri" w:hAnsi="Times New Roman" w:cs="Times New Roman"/>
                <w:sz w:val="24"/>
                <w:szCs w:val="24"/>
                <w:lang w:eastAsia="ru-RU"/>
              </w:rPr>
              <w:t xml:space="preserve">, д. 13. </w:t>
            </w:r>
          </w:p>
          <w:p w:rsidR="007D42CD" w:rsidRPr="007D42CD" w:rsidRDefault="007D42CD" w:rsidP="007D42CD">
            <w:pPr>
              <w:spacing w:after="0" w:line="240" w:lineRule="auto"/>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БИН 980240003251</w:t>
            </w:r>
          </w:p>
          <w:p w:rsidR="007D42CD" w:rsidRPr="007D42CD" w:rsidRDefault="007D42CD" w:rsidP="007D42CD">
            <w:pPr>
              <w:spacing w:after="0" w:line="240" w:lineRule="auto"/>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Банковские реквизиты:</w:t>
            </w:r>
          </w:p>
          <w:p w:rsidR="007D42CD" w:rsidRPr="007D42CD" w:rsidRDefault="007D42CD" w:rsidP="007D42CD">
            <w:pPr>
              <w:spacing w:after="0" w:line="240" w:lineRule="auto"/>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lastRenderedPageBreak/>
              <w:t>Филиал АО «</w:t>
            </w:r>
            <w:proofErr w:type="spellStart"/>
            <w:r w:rsidRPr="007D42CD">
              <w:rPr>
                <w:rFonts w:ascii="Times New Roman" w:eastAsia="Calibri" w:hAnsi="Times New Roman" w:cs="Times New Roman"/>
                <w:sz w:val="24"/>
                <w:szCs w:val="24"/>
                <w:lang w:eastAsia="ru-RU"/>
              </w:rPr>
              <w:t>ForteBank</w:t>
            </w:r>
            <w:proofErr w:type="spellEnd"/>
            <w:r w:rsidRPr="007D42CD">
              <w:rPr>
                <w:rFonts w:ascii="Times New Roman" w:eastAsia="Calibri" w:hAnsi="Times New Roman" w:cs="Times New Roman"/>
                <w:sz w:val="24"/>
                <w:szCs w:val="24"/>
                <w:lang w:eastAsia="ru-RU"/>
              </w:rPr>
              <w:t xml:space="preserve">» в г. Астана    </w:t>
            </w:r>
          </w:p>
          <w:p w:rsidR="007D42CD" w:rsidRPr="007D42CD" w:rsidRDefault="007D42CD" w:rsidP="007D42CD">
            <w:pPr>
              <w:spacing w:after="0" w:line="240" w:lineRule="auto"/>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 xml:space="preserve">КБЕ 16,  </w:t>
            </w:r>
          </w:p>
          <w:p w:rsidR="007D42CD" w:rsidRPr="007D42CD" w:rsidRDefault="007D42CD" w:rsidP="007D42CD">
            <w:pPr>
              <w:spacing w:after="0" w:line="240" w:lineRule="auto"/>
              <w:jc w:val="both"/>
              <w:rPr>
                <w:rFonts w:ascii="Times New Roman" w:eastAsia="Calibri" w:hAnsi="Times New Roman" w:cs="Times New Roman"/>
                <w:sz w:val="24"/>
                <w:szCs w:val="24"/>
                <w:lang w:eastAsia="ru-RU"/>
              </w:rPr>
            </w:pPr>
            <w:proofErr w:type="spellStart"/>
            <w:r w:rsidRPr="007D42CD">
              <w:rPr>
                <w:rFonts w:ascii="Times New Roman" w:eastAsia="Calibri" w:hAnsi="Times New Roman" w:cs="Times New Roman"/>
                <w:sz w:val="24"/>
                <w:szCs w:val="24"/>
                <w:lang w:eastAsia="ru-RU"/>
              </w:rPr>
              <w:t>Swift</w:t>
            </w:r>
            <w:proofErr w:type="spellEnd"/>
            <w:r w:rsidRPr="007D42CD">
              <w:rPr>
                <w:rFonts w:ascii="Times New Roman" w:eastAsia="Calibri" w:hAnsi="Times New Roman" w:cs="Times New Roman"/>
                <w:sz w:val="24"/>
                <w:szCs w:val="24"/>
                <w:lang w:eastAsia="ru-RU"/>
              </w:rPr>
              <w:t xml:space="preserve"> (БИК) IRTYKZKA</w:t>
            </w:r>
          </w:p>
          <w:p w:rsidR="007D42CD" w:rsidRPr="007D42CD" w:rsidRDefault="007D42CD" w:rsidP="007D42CD">
            <w:pPr>
              <w:spacing w:after="0" w:line="240" w:lineRule="auto"/>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Р/С: KZ4996503F0009283076</w:t>
            </w:r>
          </w:p>
          <w:p w:rsidR="007D42CD" w:rsidRPr="007D42CD" w:rsidRDefault="007D42CD" w:rsidP="007D42CD">
            <w:pPr>
              <w:spacing w:after="0" w:line="240" w:lineRule="auto"/>
              <w:jc w:val="both"/>
              <w:rPr>
                <w:rFonts w:ascii="Times New Roman" w:eastAsia="Calibri" w:hAnsi="Times New Roman" w:cs="Times New Roman"/>
                <w:sz w:val="24"/>
                <w:szCs w:val="24"/>
                <w:lang w:eastAsia="ru-RU"/>
              </w:rPr>
            </w:pPr>
          </w:p>
          <w:p w:rsidR="002255F6" w:rsidRPr="008C7176" w:rsidRDefault="002255F6" w:rsidP="002255F6">
            <w:pPr>
              <w:pStyle w:val="a4"/>
              <w:jc w:val="both"/>
              <w:rPr>
                <w:sz w:val="24"/>
                <w:szCs w:val="24"/>
              </w:rPr>
            </w:pPr>
            <w:r w:rsidRPr="008C7176">
              <w:rPr>
                <w:sz w:val="24"/>
                <w:szCs w:val="24"/>
              </w:rPr>
              <w:t xml:space="preserve">RUB   </w:t>
            </w:r>
          </w:p>
          <w:p w:rsidR="002255F6" w:rsidRPr="00682F7F" w:rsidRDefault="002255F6" w:rsidP="002255F6">
            <w:pPr>
              <w:pStyle w:val="a4"/>
              <w:jc w:val="both"/>
              <w:rPr>
                <w:sz w:val="24"/>
                <w:szCs w:val="24"/>
              </w:rPr>
            </w:pPr>
            <w:r w:rsidRPr="00682F7F">
              <w:rPr>
                <w:sz w:val="24"/>
                <w:szCs w:val="24"/>
              </w:rPr>
              <w:t>KZ0596503F0009283092</w:t>
            </w:r>
          </w:p>
          <w:p w:rsidR="002255F6" w:rsidRPr="00682F7F" w:rsidRDefault="002255F6" w:rsidP="002255F6">
            <w:pPr>
              <w:pStyle w:val="a4"/>
              <w:jc w:val="both"/>
              <w:rPr>
                <w:sz w:val="24"/>
                <w:szCs w:val="24"/>
              </w:rPr>
            </w:pPr>
            <w:r w:rsidRPr="00682F7F">
              <w:rPr>
                <w:sz w:val="24"/>
                <w:szCs w:val="24"/>
              </w:rPr>
              <w:t xml:space="preserve">Банк получатель: </w:t>
            </w:r>
            <w:proofErr w:type="gramStart"/>
            <w:r w:rsidRPr="00682F7F">
              <w:rPr>
                <w:sz w:val="24"/>
                <w:szCs w:val="24"/>
              </w:rPr>
              <w:t>АО  «</w:t>
            </w:r>
            <w:proofErr w:type="gramEnd"/>
            <w:r w:rsidRPr="00682F7F">
              <w:rPr>
                <w:sz w:val="24"/>
                <w:szCs w:val="24"/>
              </w:rPr>
              <w:t xml:space="preserve">РАЙФФАЙЗЕНБАНК», г. Москва, </w:t>
            </w:r>
          </w:p>
          <w:p w:rsidR="002255F6" w:rsidRPr="00682F7F" w:rsidRDefault="002255F6" w:rsidP="002255F6">
            <w:pPr>
              <w:pStyle w:val="a4"/>
              <w:jc w:val="both"/>
              <w:rPr>
                <w:sz w:val="24"/>
                <w:szCs w:val="24"/>
              </w:rPr>
            </w:pPr>
            <w:r w:rsidRPr="00682F7F">
              <w:rPr>
                <w:sz w:val="24"/>
                <w:szCs w:val="24"/>
              </w:rPr>
              <w:t>РФ БИК: 044525700</w:t>
            </w:r>
          </w:p>
          <w:p w:rsidR="002255F6" w:rsidRPr="00682F7F" w:rsidRDefault="002255F6" w:rsidP="002255F6">
            <w:pPr>
              <w:pStyle w:val="a4"/>
              <w:jc w:val="both"/>
              <w:rPr>
                <w:sz w:val="24"/>
                <w:szCs w:val="24"/>
              </w:rPr>
            </w:pPr>
            <w:r w:rsidRPr="00682F7F">
              <w:rPr>
                <w:sz w:val="24"/>
                <w:szCs w:val="24"/>
              </w:rPr>
              <w:t>К/С: 30101810200000000700, ИНН 7744000302, RZBMRUMM</w:t>
            </w:r>
          </w:p>
          <w:p w:rsidR="002255F6" w:rsidRPr="00682F7F" w:rsidRDefault="002255F6" w:rsidP="002255F6">
            <w:pPr>
              <w:pStyle w:val="a4"/>
              <w:jc w:val="both"/>
              <w:rPr>
                <w:sz w:val="24"/>
                <w:szCs w:val="24"/>
              </w:rPr>
            </w:pPr>
            <w:r w:rsidRPr="00682F7F">
              <w:rPr>
                <w:sz w:val="24"/>
                <w:szCs w:val="24"/>
              </w:rPr>
              <w:t xml:space="preserve">Счет получателя: № 30111810600000000013 </w:t>
            </w:r>
          </w:p>
          <w:p w:rsidR="002255F6" w:rsidRDefault="002255F6" w:rsidP="002255F6">
            <w:pPr>
              <w:pStyle w:val="a4"/>
              <w:jc w:val="both"/>
              <w:rPr>
                <w:sz w:val="24"/>
                <w:szCs w:val="24"/>
              </w:rPr>
            </w:pPr>
            <w:r w:rsidRPr="00682F7F">
              <w:rPr>
                <w:sz w:val="24"/>
                <w:szCs w:val="24"/>
              </w:rPr>
              <w:t>Получатель: Филиал АО «</w:t>
            </w:r>
            <w:proofErr w:type="spellStart"/>
            <w:r w:rsidRPr="00682F7F">
              <w:rPr>
                <w:sz w:val="24"/>
                <w:szCs w:val="24"/>
              </w:rPr>
              <w:t>ForteBank</w:t>
            </w:r>
            <w:proofErr w:type="spellEnd"/>
            <w:r w:rsidRPr="00682F7F">
              <w:rPr>
                <w:sz w:val="24"/>
                <w:szCs w:val="24"/>
              </w:rPr>
              <w:t>» в г. Астана</w:t>
            </w:r>
          </w:p>
          <w:p w:rsidR="007D42CD" w:rsidRPr="00133E11" w:rsidRDefault="007D42CD" w:rsidP="007D42CD">
            <w:pPr>
              <w:spacing w:after="0" w:line="240" w:lineRule="auto"/>
              <w:jc w:val="both"/>
              <w:rPr>
                <w:rFonts w:ascii="Times New Roman" w:eastAsia="Calibri" w:hAnsi="Times New Roman" w:cs="Times New Roman"/>
                <w:sz w:val="24"/>
                <w:szCs w:val="24"/>
                <w:lang w:eastAsia="ru-RU"/>
              </w:rPr>
            </w:pPr>
          </w:p>
          <w:p w:rsidR="007D42CD" w:rsidRPr="007D42CD" w:rsidRDefault="007D42CD" w:rsidP="007D42CD">
            <w:pPr>
              <w:spacing w:after="0" w:line="240" w:lineRule="auto"/>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USD</w:t>
            </w:r>
          </w:p>
          <w:p w:rsidR="007D42CD" w:rsidRPr="007D42CD" w:rsidRDefault="007D42CD" w:rsidP="007D42CD">
            <w:pPr>
              <w:spacing w:after="0" w:line="240" w:lineRule="auto"/>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KZ9296503F0009283078</w:t>
            </w:r>
          </w:p>
          <w:p w:rsidR="007D42CD" w:rsidRPr="007D42CD" w:rsidRDefault="007D42CD" w:rsidP="007D42CD">
            <w:pPr>
              <w:spacing w:after="0" w:line="240" w:lineRule="auto"/>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Beneficiary Bank: JSC </w:t>
            </w:r>
            <w:proofErr w:type="spellStart"/>
            <w:r w:rsidRPr="007D42CD">
              <w:rPr>
                <w:rFonts w:ascii="Times New Roman" w:eastAsia="Calibri" w:hAnsi="Times New Roman" w:cs="Times New Roman"/>
                <w:sz w:val="24"/>
                <w:szCs w:val="24"/>
                <w:lang w:val="en-US" w:eastAsia="ru-RU"/>
              </w:rPr>
              <w:t>ForteBank</w:t>
            </w:r>
            <w:proofErr w:type="spellEnd"/>
            <w:r w:rsidRPr="007D42CD">
              <w:rPr>
                <w:rFonts w:ascii="Times New Roman" w:eastAsia="Calibri" w:hAnsi="Times New Roman" w:cs="Times New Roman"/>
                <w:sz w:val="24"/>
                <w:szCs w:val="24"/>
                <w:lang w:val="en-US" w:eastAsia="ru-RU"/>
              </w:rPr>
              <w:t>,</w:t>
            </w:r>
          </w:p>
          <w:p w:rsidR="007D42CD" w:rsidRPr="007D42CD" w:rsidRDefault="007D42CD" w:rsidP="007D42CD">
            <w:pPr>
              <w:spacing w:after="0" w:line="240" w:lineRule="auto"/>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Correspondent account: 8900548533</w:t>
            </w:r>
          </w:p>
          <w:p w:rsidR="007D42CD" w:rsidRPr="007D42CD" w:rsidRDefault="007D42CD" w:rsidP="007D42CD">
            <w:pPr>
              <w:spacing w:after="0" w:line="240" w:lineRule="auto"/>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Correspondent Bank: THE BANK OF NEW YORK MELLON NEW YORK, </w:t>
            </w:r>
          </w:p>
          <w:p w:rsidR="007D42CD" w:rsidRPr="007D42CD" w:rsidRDefault="007D42CD" w:rsidP="007D42CD">
            <w:pPr>
              <w:spacing w:after="0" w:line="240" w:lineRule="auto"/>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N.Y USA</w:t>
            </w:r>
          </w:p>
          <w:p w:rsidR="007D42CD" w:rsidRPr="007D42CD" w:rsidRDefault="007D42CD" w:rsidP="007D42CD">
            <w:pPr>
              <w:spacing w:after="0" w:line="240" w:lineRule="auto"/>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 SWIFT IRVTUS3N</w:t>
            </w:r>
          </w:p>
          <w:p w:rsidR="007D42CD" w:rsidRPr="007D42CD" w:rsidRDefault="007D42CD" w:rsidP="007D42CD">
            <w:pPr>
              <w:spacing w:after="0" w:line="240" w:lineRule="auto"/>
              <w:jc w:val="both"/>
              <w:rPr>
                <w:rFonts w:ascii="Times New Roman" w:eastAsia="Calibri" w:hAnsi="Times New Roman" w:cs="Times New Roman"/>
                <w:sz w:val="24"/>
                <w:szCs w:val="24"/>
                <w:lang w:val="en-US" w:eastAsia="ru-RU"/>
              </w:rPr>
            </w:pPr>
          </w:p>
          <w:p w:rsidR="007D42CD" w:rsidRPr="007D42CD" w:rsidRDefault="007D42CD" w:rsidP="007D42CD">
            <w:pPr>
              <w:spacing w:after="0" w:line="240" w:lineRule="auto"/>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EUR</w:t>
            </w:r>
          </w:p>
          <w:p w:rsidR="007D42CD" w:rsidRPr="007D42CD" w:rsidRDefault="007D42CD" w:rsidP="007D42CD">
            <w:pPr>
              <w:spacing w:after="0" w:line="240" w:lineRule="auto"/>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KZ5996503F0009283090</w:t>
            </w:r>
          </w:p>
          <w:p w:rsidR="007D42CD" w:rsidRPr="007D42CD" w:rsidRDefault="007D42CD" w:rsidP="007D42CD">
            <w:pPr>
              <w:spacing w:after="0" w:line="240" w:lineRule="auto"/>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Beneficiary Bank: JSC </w:t>
            </w:r>
            <w:proofErr w:type="spellStart"/>
            <w:r w:rsidRPr="007D42CD">
              <w:rPr>
                <w:rFonts w:ascii="Times New Roman" w:eastAsia="Calibri" w:hAnsi="Times New Roman" w:cs="Times New Roman"/>
                <w:sz w:val="24"/>
                <w:szCs w:val="24"/>
                <w:lang w:val="en-US" w:eastAsia="ru-RU"/>
              </w:rPr>
              <w:t>ForteBank</w:t>
            </w:r>
            <w:proofErr w:type="spellEnd"/>
            <w:r w:rsidRPr="007D42CD">
              <w:rPr>
                <w:rFonts w:ascii="Times New Roman" w:eastAsia="Calibri" w:hAnsi="Times New Roman" w:cs="Times New Roman"/>
                <w:sz w:val="24"/>
                <w:szCs w:val="24"/>
                <w:lang w:val="en-US" w:eastAsia="ru-RU"/>
              </w:rPr>
              <w:t>,</w:t>
            </w:r>
          </w:p>
          <w:p w:rsidR="007D42CD" w:rsidRPr="00AD5AB4" w:rsidRDefault="007D42CD" w:rsidP="007D42CD">
            <w:pPr>
              <w:spacing w:after="0" w:line="240" w:lineRule="auto"/>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Correspondent account: 400886562800</w:t>
            </w:r>
            <w:r w:rsidR="00133E11" w:rsidRPr="007D42CD">
              <w:rPr>
                <w:rFonts w:ascii="Times New Roman" w:eastAsia="Calibri" w:hAnsi="Times New Roman" w:cs="Times New Roman"/>
                <w:sz w:val="24"/>
                <w:szCs w:val="24"/>
                <w:lang w:val="en-US" w:eastAsia="ru-RU"/>
              </w:rPr>
              <w:t xml:space="preserve"> EUR</w:t>
            </w:r>
          </w:p>
          <w:p w:rsidR="007D42CD" w:rsidRPr="007D42CD" w:rsidRDefault="007D42CD" w:rsidP="007D42CD">
            <w:pPr>
              <w:spacing w:after="0" w:line="240" w:lineRule="auto"/>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Correspondent Bank: COMMERZBANK AG </w:t>
            </w:r>
          </w:p>
          <w:p w:rsidR="007D42CD" w:rsidRPr="00AD5AB4" w:rsidRDefault="00133E11" w:rsidP="007D42CD">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val="en-US" w:eastAsia="ru-RU"/>
              </w:rPr>
              <w:t>Frankfurt</w:t>
            </w:r>
            <w:r w:rsidR="007D42CD" w:rsidRPr="00AD5AB4">
              <w:rPr>
                <w:rFonts w:ascii="Times New Roman" w:eastAsia="Calibri" w:hAnsi="Times New Roman" w:cs="Times New Roman"/>
                <w:sz w:val="24"/>
                <w:szCs w:val="24"/>
                <w:lang w:eastAsia="ru-RU"/>
              </w:rPr>
              <w:t xml:space="preserve">, </w:t>
            </w:r>
            <w:r w:rsidR="007D42CD" w:rsidRPr="007D42CD">
              <w:rPr>
                <w:rFonts w:ascii="Times New Roman" w:eastAsia="Calibri" w:hAnsi="Times New Roman" w:cs="Times New Roman"/>
                <w:sz w:val="24"/>
                <w:szCs w:val="24"/>
                <w:lang w:val="en-US" w:eastAsia="ru-RU"/>
              </w:rPr>
              <w:t>Germany</w:t>
            </w:r>
            <w:r w:rsidR="007D42CD" w:rsidRPr="00AD5AB4">
              <w:rPr>
                <w:rFonts w:ascii="Times New Roman" w:eastAsia="Calibri" w:hAnsi="Times New Roman" w:cs="Times New Roman"/>
                <w:sz w:val="24"/>
                <w:szCs w:val="24"/>
                <w:lang w:eastAsia="ru-RU"/>
              </w:rPr>
              <w:t xml:space="preserve"> </w:t>
            </w:r>
          </w:p>
          <w:p w:rsidR="007D42CD" w:rsidRPr="00AD5AB4" w:rsidRDefault="007D42CD" w:rsidP="007D42CD">
            <w:pPr>
              <w:spacing w:after="0" w:line="240" w:lineRule="auto"/>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val="en-US" w:eastAsia="ru-RU"/>
              </w:rPr>
              <w:t>SWIFT</w:t>
            </w:r>
            <w:r w:rsidRPr="00AD5AB4">
              <w:rPr>
                <w:rFonts w:ascii="Times New Roman" w:eastAsia="Calibri" w:hAnsi="Times New Roman" w:cs="Times New Roman"/>
                <w:sz w:val="24"/>
                <w:szCs w:val="24"/>
                <w:lang w:eastAsia="ru-RU"/>
              </w:rPr>
              <w:t xml:space="preserve"> </w:t>
            </w:r>
            <w:r w:rsidRPr="007D42CD">
              <w:rPr>
                <w:rFonts w:ascii="Times New Roman" w:eastAsia="Calibri" w:hAnsi="Times New Roman" w:cs="Times New Roman"/>
                <w:sz w:val="24"/>
                <w:szCs w:val="24"/>
                <w:lang w:val="en-US" w:eastAsia="ru-RU"/>
              </w:rPr>
              <w:t>BIC</w:t>
            </w:r>
            <w:r w:rsidRPr="00AD5AB4">
              <w:rPr>
                <w:rFonts w:ascii="Times New Roman" w:eastAsia="Calibri" w:hAnsi="Times New Roman" w:cs="Times New Roman"/>
                <w:sz w:val="24"/>
                <w:szCs w:val="24"/>
                <w:lang w:eastAsia="ru-RU"/>
              </w:rPr>
              <w:t xml:space="preserve">: </w:t>
            </w:r>
            <w:r w:rsidRPr="007D42CD">
              <w:rPr>
                <w:rFonts w:ascii="Times New Roman" w:eastAsia="Calibri" w:hAnsi="Times New Roman" w:cs="Times New Roman"/>
                <w:sz w:val="24"/>
                <w:szCs w:val="24"/>
                <w:lang w:val="en-US" w:eastAsia="ru-RU"/>
              </w:rPr>
              <w:t>COBADEFF</w:t>
            </w:r>
          </w:p>
          <w:p w:rsidR="001611B8" w:rsidRPr="00AD5AB4" w:rsidRDefault="001611B8" w:rsidP="001611B8">
            <w:pPr>
              <w:spacing w:after="0" w:line="240" w:lineRule="auto"/>
              <w:jc w:val="both"/>
              <w:rPr>
                <w:rFonts w:ascii="Times New Roman" w:eastAsia="Calibri" w:hAnsi="Times New Roman" w:cs="Times New Roman"/>
                <w:sz w:val="24"/>
                <w:szCs w:val="24"/>
                <w:lang w:eastAsia="ru-RU"/>
              </w:rPr>
            </w:pPr>
          </w:p>
          <w:p w:rsidR="001611B8" w:rsidRPr="00AD5AB4" w:rsidRDefault="001611B8" w:rsidP="001611B8">
            <w:pPr>
              <w:spacing w:after="0" w:line="240" w:lineRule="auto"/>
              <w:jc w:val="both"/>
              <w:rPr>
                <w:rFonts w:ascii="Times New Roman" w:eastAsia="Calibri" w:hAnsi="Times New Roman" w:cs="Times New Roman"/>
                <w:sz w:val="24"/>
                <w:szCs w:val="24"/>
                <w:lang w:eastAsia="ru-RU"/>
              </w:rPr>
            </w:pPr>
          </w:p>
          <w:p w:rsidR="003564FA" w:rsidRPr="003564FA" w:rsidRDefault="003564FA" w:rsidP="003564FA">
            <w:pPr>
              <w:jc w:val="both"/>
              <w:rPr>
                <w:rFonts w:ascii="Times New Roman" w:eastAsia="Calibri" w:hAnsi="Times New Roman" w:cs="Times New Roman"/>
                <w:b/>
                <w:sz w:val="24"/>
                <w:szCs w:val="24"/>
                <w:lang w:eastAsia="ru-RU"/>
              </w:rPr>
            </w:pPr>
            <w:proofErr w:type="spellStart"/>
            <w:r w:rsidRPr="001611B8">
              <w:rPr>
                <w:rFonts w:ascii="Times New Roman" w:eastAsia="Calibri" w:hAnsi="Times New Roman" w:cs="Times New Roman"/>
                <w:b/>
                <w:sz w:val="24"/>
                <w:szCs w:val="24"/>
                <w:lang w:eastAsia="ru-RU"/>
              </w:rPr>
              <w:t>Заместител</w:t>
            </w:r>
            <w:proofErr w:type="spellEnd"/>
            <w:r w:rsidR="00D60C5E">
              <w:rPr>
                <w:rFonts w:ascii="Times New Roman" w:eastAsia="Calibri" w:hAnsi="Times New Roman" w:cs="Times New Roman"/>
                <w:b/>
                <w:sz w:val="24"/>
                <w:szCs w:val="24"/>
                <w:lang w:val="kk-KZ" w:eastAsia="ru-RU"/>
              </w:rPr>
              <w:t>я</w:t>
            </w:r>
            <w:r w:rsidRPr="001611B8">
              <w:rPr>
                <w:rFonts w:ascii="Times New Roman" w:eastAsia="Calibri" w:hAnsi="Times New Roman" w:cs="Times New Roman"/>
                <w:b/>
                <w:sz w:val="24"/>
                <w:szCs w:val="24"/>
                <w:lang w:eastAsia="ru-RU"/>
              </w:rPr>
              <w:t xml:space="preserve"> Генерального директора по </w:t>
            </w:r>
            <w:r w:rsidR="009D6450">
              <w:rPr>
                <w:rFonts w:ascii="Times New Roman" w:eastAsia="Calibri" w:hAnsi="Times New Roman" w:cs="Times New Roman"/>
                <w:b/>
                <w:sz w:val="24"/>
                <w:szCs w:val="24"/>
                <w:lang w:val="kk-KZ" w:eastAsia="ru-RU"/>
              </w:rPr>
              <w:t>стратегическому развитию</w:t>
            </w:r>
            <w:r w:rsidRPr="001611B8">
              <w:rPr>
                <w:rFonts w:ascii="Times New Roman" w:eastAsia="Calibri" w:hAnsi="Times New Roman" w:cs="Times New Roman"/>
                <w:b/>
                <w:sz w:val="24"/>
                <w:szCs w:val="24"/>
                <w:lang w:eastAsia="ru-RU"/>
              </w:rPr>
              <w:t xml:space="preserve"> – Член Правления</w:t>
            </w:r>
          </w:p>
          <w:p w:rsidR="003564FA" w:rsidRPr="00D60C5E" w:rsidRDefault="003564FA" w:rsidP="003564FA">
            <w:pPr>
              <w:rPr>
                <w:rFonts w:ascii="Times New Roman" w:eastAsia="Calibri" w:hAnsi="Times New Roman" w:cs="Times New Roman"/>
                <w:b/>
                <w:sz w:val="24"/>
                <w:szCs w:val="24"/>
                <w:lang w:val="kk-KZ" w:eastAsia="ru-RU"/>
              </w:rPr>
            </w:pPr>
            <w:r w:rsidRPr="001611B8">
              <w:rPr>
                <w:rFonts w:ascii="Times New Roman" w:eastAsia="Calibri" w:hAnsi="Times New Roman" w:cs="Times New Roman"/>
                <w:b/>
                <w:sz w:val="24"/>
                <w:szCs w:val="24"/>
                <w:lang w:eastAsia="ru-RU"/>
              </w:rPr>
              <w:t xml:space="preserve">_________________     </w:t>
            </w:r>
            <w:r w:rsidR="009D6450">
              <w:rPr>
                <w:rFonts w:ascii="Times New Roman" w:eastAsia="Calibri" w:hAnsi="Times New Roman" w:cs="Times New Roman"/>
                <w:b/>
                <w:sz w:val="24"/>
                <w:szCs w:val="24"/>
                <w:lang w:val="kk-KZ" w:eastAsia="ru-RU"/>
              </w:rPr>
              <w:t>Г. Сейдуалиев</w:t>
            </w:r>
          </w:p>
          <w:p w:rsidR="003564FA" w:rsidRPr="001611B8" w:rsidRDefault="003564FA" w:rsidP="003564FA">
            <w:pPr>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 xml:space="preserve">                 подпись</w:t>
            </w:r>
          </w:p>
          <w:p w:rsidR="00AD5AB4" w:rsidRDefault="003564FA" w:rsidP="003564FA">
            <w:pPr>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М.П.</w:t>
            </w:r>
          </w:p>
          <w:p w:rsidR="00AD5AB4" w:rsidRPr="00A34B59" w:rsidRDefault="00AD5AB4" w:rsidP="00AD5AB4">
            <w:pPr>
              <w:spacing w:after="0" w:line="240" w:lineRule="auto"/>
              <w:rPr>
                <w:rFonts w:ascii="Times New Roman" w:eastAsia="Calibri" w:hAnsi="Times New Roman" w:cs="Times New Roman"/>
                <w:b/>
                <w:sz w:val="18"/>
                <w:szCs w:val="24"/>
                <w:lang w:eastAsia="ru-RU"/>
              </w:rPr>
            </w:pPr>
          </w:p>
          <w:p w:rsidR="001611B8" w:rsidRPr="00A34B59" w:rsidRDefault="001611B8" w:rsidP="00835BC7">
            <w:pPr>
              <w:spacing w:after="0" w:line="240" w:lineRule="auto"/>
              <w:rPr>
                <w:rFonts w:ascii="Times New Roman" w:eastAsia="Calibri" w:hAnsi="Times New Roman" w:cs="Times New Roman"/>
                <w:b/>
                <w:sz w:val="24"/>
                <w:szCs w:val="24"/>
                <w:lang w:eastAsia="ru-RU"/>
              </w:rPr>
            </w:pPr>
            <w:r w:rsidRPr="00A34B59">
              <w:rPr>
                <w:rFonts w:ascii="Times New Roman" w:eastAsia="Calibri" w:hAnsi="Times New Roman" w:cs="Times New Roman"/>
                <w:b/>
                <w:sz w:val="24"/>
                <w:szCs w:val="24"/>
                <w:lang w:eastAsia="ru-RU"/>
              </w:rPr>
              <w:t xml:space="preserve">Держатель регистрационного удостоверения лекарственного средства или Производитель медицинского </w:t>
            </w:r>
            <w:r w:rsidRPr="00A34B59">
              <w:rPr>
                <w:rFonts w:ascii="Times New Roman" w:eastAsia="Calibri" w:hAnsi="Times New Roman" w:cs="Times New Roman"/>
                <w:b/>
                <w:sz w:val="24"/>
                <w:szCs w:val="24"/>
                <w:lang w:val="kk-KZ" w:eastAsia="ru-RU"/>
              </w:rPr>
              <w:t>изделия/Плательщик</w:t>
            </w:r>
            <w:r w:rsidRPr="00A34B59">
              <w:rPr>
                <w:rFonts w:ascii="Times New Roman" w:eastAsia="Calibri" w:hAnsi="Times New Roman" w:cs="Times New Roman"/>
                <w:b/>
                <w:sz w:val="24"/>
                <w:szCs w:val="24"/>
                <w:lang w:eastAsia="ru-RU"/>
              </w:rPr>
              <w:t>*</w:t>
            </w:r>
          </w:p>
          <w:p w:rsidR="001611B8" w:rsidRPr="00A34B59" w:rsidRDefault="001611B8" w:rsidP="00835BC7">
            <w:pPr>
              <w:spacing w:after="0" w:line="240" w:lineRule="auto"/>
              <w:rPr>
                <w:rFonts w:ascii="Times New Roman" w:eastAsia="Calibri" w:hAnsi="Times New Roman" w:cs="Times New Roman"/>
                <w:sz w:val="24"/>
                <w:szCs w:val="24"/>
                <w:lang w:eastAsia="ru-RU"/>
              </w:rPr>
            </w:pPr>
            <w:r w:rsidRPr="00A34B59">
              <w:rPr>
                <w:rFonts w:ascii="Times New Roman" w:eastAsia="Calibri" w:hAnsi="Times New Roman" w:cs="Times New Roman"/>
                <w:sz w:val="24"/>
                <w:szCs w:val="24"/>
                <w:lang w:eastAsia="ru-RU"/>
              </w:rPr>
              <w:t>(реквизиты ДРУ</w:t>
            </w:r>
            <w:r w:rsidRPr="00A34B59">
              <w:rPr>
                <w:rFonts w:ascii="Times New Roman" w:eastAsia="Calibri" w:hAnsi="Times New Roman" w:cs="Times New Roman"/>
                <w:sz w:val="24"/>
                <w:szCs w:val="24"/>
                <w:lang w:val="kk-KZ" w:eastAsia="ru-RU"/>
              </w:rPr>
              <w:t>/Производителя</w:t>
            </w:r>
            <w:r w:rsidRPr="00A34B59">
              <w:rPr>
                <w:rFonts w:ascii="Times New Roman" w:eastAsia="Calibri" w:hAnsi="Times New Roman" w:cs="Times New Roman"/>
                <w:sz w:val="24"/>
                <w:szCs w:val="24"/>
                <w:lang w:eastAsia="ru-RU"/>
              </w:rPr>
              <w:t>)</w:t>
            </w:r>
          </w:p>
          <w:p w:rsidR="001611B8" w:rsidRPr="00A34B59" w:rsidRDefault="001611B8" w:rsidP="00835BC7">
            <w:pPr>
              <w:spacing w:after="0" w:line="240" w:lineRule="auto"/>
              <w:rPr>
                <w:rFonts w:ascii="Times New Roman" w:eastAsia="Calibri" w:hAnsi="Times New Roman" w:cs="Times New Roman"/>
                <w:sz w:val="24"/>
                <w:szCs w:val="24"/>
                <w:lang w:val="kk-KZ" w:eastAsia="ru-RU"/>
              </w:rPr>
            </w:pPr>
          </w:p>
          <w:p w:rsidR="001611B8" w:rsidRPr="00A34B59" w:rsidRDefault="001611B8" w:rsidP="00835BC7">
            <w:pPr>
              <w:spacing w:after="0" w:line="240" w:lineRule="auto"/>
              <w:rPr>
                <w:rFonts w:ascii="Times New Roman" w:eastAsia="Calibri" w:hAnsi="Times New Roman" w:cs="Times New Roman"/>
                <w:b/>
                <w:sz w:val="24"/>
                <w:szCs w:val="24"/>
                <w:lang w:eastAsia="ru-RU"/>
              </w:rPr>
            </w:pPr>
            <w:r w:rsidRPr="00A34B59">
              <w:rPr>
                <w:rFonts w:ascii="Times New Roman" w:eastAsia="Calibri" w:hAnsi="Times New Roman" w:cs="Times New Roman"/>
                <w:b/>
                <w:sz w:val="24"/>
                <w:szCs w:val="24"/>
                <w:lang w:eastAsia="ru-RU"/>
              </w:rPr>
              <w:t>Должность уполномоченного лица</w:t>
            </w:r>
          </w:p>
          <w:p w:rsidR="001611B8" w:rsidRPr="00A34B59" w:rsidRDefault="001611B8" w:rsidP="00835BC7">
            <w:pPr>
              <w:spacing w:after="0" w:line="240" w:lineRule="auto"/>
              <w:rPr>
                <w:rFonts w:ascii="Times New Roman" w:eastAsia="Calibri" w:hAnsi="Times New Roman" w:cs="Times New Roman"/>
                <w:b/>
                <w:sz w:val="24"/>
                <w:szCs w:val="24"/>
                <w:lang w:eastAsia="ru-RU"/>
              </w:rPr>
            </w:pPr>
          </w:p>
          <w:p w:rsidR="001611B8" w:rsidRPr="00A34B59" w:rsidRDefault="001611B8" w:rsidP="00835BC7">
            <w:pPr>
              <w:spacing w:after="0" w:line="240" w:lineRule="auto"/>
              <w:rPr>
                <w:rFonts w:ascii="Times New Roman" w:eastAsia="Calibri" w:hAnsi="Times New Roman" w:cs="Times New Roman"/>
                <w:b/>
                <w:sz w:val="24"/>
                <w:szCs w:val="24"/>
                <w:lang w:eastAsia="ru-RU"/>
              </w:rPr>
            </w:pPr>
            <w:r w:rsidRPr="00A34B59">
              <w:rPr>
                <w:rFonts w:ascii="Times New Roman" w:eastAsia="Calibri" w:hAnsi="Times New Roman" w:cs="Times New Roman"/>
                <w:b/>
                <w:sz w:val="24"/>
                <w:szCs w:val="24"/>
                <w:lang w:eastAsia="ru-RU"/>
              </w:rPr>
              <w:lastRenderedPageBreak/>
              <w:t xml:space="preserve">__________________И. Фамилия                                                                     </w:t>
            </w:r>
          </w:p>
          <w:p w:rsidR="001611B8" w:rsidRPr="00A34B59" w:rsidRDefault="001611B8" w:rsidP="00835BC7">
            <w:pPr>
              <w:spacing w:after="0" w:line="240" w:lineRule="auto"/>
              <w:rPr>
                <w:rFonts w:ascii="Times New Roman" w:eastAsia="Calibri" w:hAnsi="Times New Roman" w:cs="Times New Roman"/>
                <w:sz w:val="24"/>
                <w:szCs w:val="24"/>
                <w:lang w:val="kk-KZ" w:eastAsia="ru-RU"/>
              </w:rPr>
            </w:pPr>
            <w:r w:rsidRPr="00A34B59">
              <w:rPr>
                <w:rFonts w:ascii="Times New Roman" w:eastAsia="Calibri" w:hAnsi="Times New Roman" w:cs="Times New Roman"/>
                <w:b/>
                <w:sz w:val="24"/>
                <w:szCs w:val="24"/>
                <w:lang w:eastAsia="ru-RU"/>
              </w:rPr>
              <w:t xml:space="preserve">          подпись</w:t>
            </w:r>
            <w:r w:rsidRPr="00A34B59">
              <w:rPr>
                <w:rFonts w:ascii="Times New Roman" w:eastAsia="Times New Roman" w:hAnsi="Times New Roman" w:cs="Times New Roman"/>
                <w:sz w:val="24"/>
                <w:szCs w:val="24"/>
                <w:lang w:eastAsia="ru-RU"/>
              </w:rPr>
              <w:tab/>
            </w:r>
          </w:p>
          <w:p w:rsidR="001611B8" w:rsidRPr="00A34B59" w:rsidRDefault="001611B8" w:rsidP="00835BC7">
            <w:pPr>
              <w:spacing w:after="0" w:line="240" w:lineRule="auto"/>
              <w:rPr>
                <w:rFonts w:ascii="Times New Roman" w:eastAsia="Calibri" w:hAnsi="Times New Roman" w:cs="Times New Roman"/>
                <w:b/>
                <w:sz w:val="24"/>
                <w:szCs w:val="24"/>
                <w:lang w:eastAsia="ru-RU"/>
              </w:rPr>
            </w:pPr>
          </w:p>
          <w:p w:rsidR="001611B8" w:rsidRPr="00A34B59" w:rsidRDefault="001611B8" w:rsidP="00835BC7">
            <w:pPr>
              <w:spacing w:after="0" w:line="240" w:lineRule="auto"/>
              <w:rPr>
                <w:rFonts w:ascii="Times New Roman" w:eastAsia="Calibri" w:hAnsi="Times New Roman" w:cs="Times New Roman"/>
                <w:b/>
                <w:sz w:val="24"/>
                <w:szCs w:val="24"/>
                <w:lang w:eastAsia="ru-RU"/>
              </w:rPr>
            </w:pPr>
            <w:r w:rsidRPr="00A34B59">
              <w:rPr>
                <w:rFonts w:ascii="Times New Roman" w:eastAsia="Calibri" w:hAnsi="Times New Roman" w:cs="Times New Roman"/>
                <w:b/>
                <w:sz w:val="24"/>
                <w:szCs w:val="24"/>
                <w:lang w:eastAsia="ru-RU"/>
              </w:rPr>
              <w:t>Представитель ДРУ</w:t>
            </w:r>
            <w:r w:rsidRPr="00A34B59">
              <w:rPr>
                <w:rFonts w:ascii="Times New Roman" w:eastAsia="Calibri" w:hAnsi="Times New Roman" w:cs="Times New Roman"/>
                <w:b/>
                <w:sz w:val="24"/>
                <w:szCs w:val="24"/>
                <w:lang w:val="kk-KZ" w:eastAsia="ru-RU"/>
              </w:rPr>
              <w:t xml:space="preserve"> или Производителя</w:t>
            </w:r>
            <w:r w:rsidRPr="00A34B59">
              <w:rPr>
                <w:rFonts w:ascii="Times New Roman" w:eastAsia="Calibri" w:hAnsi="Times New Roman" w:cs="Times New Roman"/>
                <w:b/>
                <w:sz w:val="24"/>
                <w:szCs w:val="24"/>
                <w:lang w:eastAsia="ru-RU"/>
              </w:rPr>
              <w:t>/</w:t>
            </w:r>
            <w:r w:rsidRPr="00A34B59">
              <w:rPr>
                <w:rFonts w:ascii="Times New Roman" w:eastAsia="Calibri" w:hAnsi="Times New Roman" w:cs="Times New Roman"/>
                <w:b/>
                <w:sz w:val="24"/>
                <w:szCs w:val="24"/>
                <w:lang w:val="kk-KZ" w:eastAsia="ru-RU"/>
              </w:rPr>
              <w:t>Плательщик</w:t>
            </w:r>
            <w:r w:rsidRPr="00A34B59">
              <w:rPr>
                <w:rFonts w:ascii="Times New Roman" w:eastAsia="Calibri" w:hAnsi="Times New Roman" w:cs="Times New Roman"/>
                <w:b/>
                <w:sz w:val="24"/>
                <w:szCs w:val="24"/>
                <w:lang w:eastAsia="ru-RU"/>
              </w:rPr>
              <w:t xml:space="preserve">* </w:t>
            </w:r>
          </w:p>
          <w:p w:rsidR="001611B8" w:rsidRPr="00A34B59" w:rsidRDefault="001611B8" w:rsidP="00835BC7">
            <w:pPr>
              <w:spacing w:after="0" w:line="240" w:lineRule="auto"/>
              <w:rPr>
                <w:rFonts w:ascii="Times New Roman" w:eastAsia="Calibri" w:hAnsi="Times New Roman" w:cs="Times New Roman"/>
                <w:sz w:val="24"/>
                <w:szCs w:val="24"/>
                <w:lang w:eastAsia="ru-RU"/>
              </w:rPr>
            </w:pPr>
            <w:r w:rsidRPr="00A34B59">
              <w:rPr>
                <w:rFonts w:ascii="Times New Roman" w:eastAsia="Calibri" w:hAnsi="Times New Roman" w:cs="Times New Roman"/>
                <w:sz w:val="24"/>
                <w:szCs w:val="24"/>
                <w:lang w:eastAsia="ru-RU"/>
              </w:rPr>
              <w:t>(наименование юридического лица поверенного</w:t>
            </w:r>
            <w:r w:rsidRPr="00A34B59">
              <w:rPr>
                <w:rFonts w:ascii="Times New Roman" w:eastAsia="Calibri" w:hAnsi="Times New Roman" w:cs="Times New Roman"/>
                <w:sz w:val="24"/>
                <w:szCs w:val="24"/>
                <w:lang w:val="kk-KZ" w:eastAsia="ru-RU"/>
              </w:rPr>
              <w:t xml:space="preserve"> или Ф.И.О. физического лица</w:t>
            </w:r>
            <w:r w:rsidRPr="00A34B59">
              <w:rPr>
                <w:rFonts w:ascii="Times New Roman" w:eastAsia="Calibri" w:hAnsi="Times New Roman" w:cs="Times New Roman"/>
                <w:sz w:val="24"/>
                <w:szCs w:val="24"/>
                <w:lang w:eastAsia="ru-RU"/>
              </w:rPr>
              <w:t>)</w:t>
            </w:r>
          </w:p>
          <w:p w:rsidR="001611B8" w:rsidRPr="00A34B59" w:rsidRDefault="001611B8" w:rsidP="00835BC7">
            <w:pPr>
              <w:spacing w:after="0" w:line="240" w:lineRule="auto"/>
              <w:rPr>
                <w:rFonts w:ascii="Times New Roman" w:eastAsia="Calibri" w:hAnsi="Times New Roman" w:cs="Times New Roman"/>
                <w:b/>
                <w:sz w:val="24"/>
                <w:szCs w:val="24"/>
                <w:lang w:eastAsia="ru-RU"/>
              </w:rPr>
            </w:pPr>
          </w:p>
          <w:p w:rsidR="001611B8" w:rsidRPr="00A34B59" w:rsidRDefault="001611B8" w:rsidP="00835BC7">
            <w:pPr>
              <w:spacing w:after="0" w:line="240" w:lineRule="auto"/>
              <w:rPr>
                <w:rFonts w:ascii="Times New Roman" w:eastAsia="Calibri" w:hAnsi="Times New Roman" w:cs="Times New Roman"/>
                <w:b/>
                <w:sz w:val="24"/>
                <w:szCs w:val="24"/>
                <w:lang w:eastAsia="ru-RU"/>
              </w:rPr>
            </w:pPr>
            <w:r w:rsidRPr="00A34B59">
              <w:rPr>
                <w:rFonts w:ascii="Times New Roman" w:eastAsia="Calibri" w:hAnsi="Times New Roman" w:cs="Times New Roman"/>
                <w:b/>
                <w:sz w:val="24"/>
                <w:szCs w:val="24"/>
                <w:lang w:eastAsia="ru-RU"/>
              </w:rPr>
              <w:t>Должность уполномоченного лица</w:t>
            </w:r>
          </w:p>
          <w:p w:rsidR="001611B8" w:rsidRPr="00A34B59" w:rsidRDefault="001611B8" w:rsidP="00835BC7">
            <w:pPr>
              <w:spacing w:after="0" w:line="240" w:lineRule="auto"/>
              <w:rPr>
                <w:rFonts w:ascii="Times New Roman" w:eastAsia="Calibri" w:hAnsi="Times New Roman" w:cs="Times New Roman"/>
                <w:b/>
                <w:sz w:val="24"/>
                <w:szCs w:val="24"/>
                <w:lang w:eastAsia="ru-RU"/>
              </w:rPr>
            </w:pPr>
          </w:p>
          <w:p w:rsidR="001611B8" w:rsidRPr="00A34B59" w:rsidRDefault="001611B8" w:rsidP="00835BC7">
            <w:pPr>
              <w:spacing w:after="0" w:line="240" w:lineRule="auto"/>
              <w:rPr>
                <w:rFonts w:ascii="Times New Roman" w:eastAsia="Calibri" w:hAnsi="Times New Roman" w:cs="Times New Roman"/>
                <w:b/>
                <w:sz w:val="24"/>
                <w:szCs w:val="24"/>
                <w:lang w:eastAsia="ru-RU"/>
              </w:rPr>
            </w:pPr>
            <w:r w:rsidRPr="00A34B59">
              <w:rPr>
                <w:rFonts w:ascii="Times New Roman" w:eastAsia="Calibri" w:hAnsi="Times New Roman" w:cs="Times New Roman"/>
                <w:b/>
                <w:sz w:val="24"/>
                <w:szCs w:val="24"/>
                <w:lang w:eastAsia="ru-RU"/>
              </w:rPr>
              <w:t xml:space="preserve">__________________И. Фамилия                                                                     </w:t>
            </w:r>
          </w:p>
          <w:p w:rsidR="001611B8" w:rsidRPr="00A34B59" w:rsidRDefault="001611B8" w:rsidP="00835BC7">
            <w:pPr>
              <w:spacing w:after="0" w:line="240" w:lineRule="auto"/>
              <w:jc w:val="both"/>
              <w:rPr>
                <w:rFonts w:ascii="Times New Roman" w:eastAsia="Times New Roman" w:hAnsi="Times New Roman" w:cs="Times New Roman"/>
                <w:sz w:val="24"/>
                <w:szCs w:val="24"/>
                <w:lang w:val="kk-KZ" w:eastAsia="ru-RU"/>
              </w:rPr>
            </w:pPr>
            <w:r w:rsidRPr="00A34B59">
              <w:rPr>
                <w:rFonts w:ascii="Times New Roman" w:eastAsia="Calibri" w:hAnsi="Times New Roman" w:cs="Times New Roman"/>
                <w:b/>
                <w:sz w:val="24"/>
                <w:szCs w:val="24"/>
                <w:lang w:eastAsia="ru-RU"/>
              </w:rPr>
              <w:t xml:space="preserve">          </w:t>
            </w:r>
            <w:proofErr w:type="spellStart"/>
            <w:r w:rsidRPr="00A34B59">
              <w:rPr>
                <w:rFonts w:ascii="Times New Roman" w:eastAsia="Calibri" w:hAnsi="Times New Roman" w:cs="Times New Roman"/>
                <w:b/>
                <w:sz w:val="24"/>
                <w:szCs w:val="24"/>
                <w:lang w:eastAsia="ru-RU"/>
              </w:rPr>
              <w:t>подпис</w:t>
            </w:r>
            <w:proofErr w:type="spellEnd"/>
            <w:r w:rsidRPr="00A34B59">
              <w:rPr>
                <w:rFonts w:ascii="Times New Roman" w:eastAsia="Calibri" w:hAnsi="Times New Roman" w:cs="Times New Roman"/>
                <w:b/>
                <w:sz w:val="24"/>
                <w:szCs w:val="24"/>
                <w:lang w:val="kk-KZ" w:eastAsia="ru-RU"/>
              </w:rPr>
              <w:t>ь</w:t>
            </w:r>
          </w:p>
          <w:p w:rsidR="001611B8" w:rsidRPr="00A34B59" w:rsidRDefault="001611B8" w:rsidP="00835BC7">
            <w:pPr>
              <w:spacing w:after="0" w:line="240" w:lineRule="auto"/>
              <w:jc w:val="both"/>
              <w:rPr>
                <w:rFonts w:ascii="Times New Roman" w:eastAsia="Times New Roman" w:hAnsi="Times New Roman" w:cs="Times New Roman"/>
                <w:sz w:val="24"/>
                <w:szCs w:val="24"/>
                <w:lang w:eastAsia="ru-RU"/>
              </w:rPr>
            </w:pPr>
          </w:p>
          <w:p w:rsidR="001611B8" w:rsidRPr="00A34B59" w:rsidRDefault="001611B8" w:rsidP="00835BC7">
            <w:pPr>
              <w:spacing w:after="0" w:line="240" w:lineRule="auto"/>
              <w:jc w:val="both"/>
              <w:rPr>
                <w:rFonts w:ascii="Times New Roman" w:eastAsia="Times New Roman" w:hAnsi="Times New Roman" w:cs="Times New Roman"/>
                <w:sz w:val="24"/>
                <w:szCs w:val="24"/>
                <w:lang w:val="kk-KZ"/>
              </w:rPr>
            </w:pPr>
            <w:r w:rsidRPr="00A34B59">
              <w:rPr>
                <w:rFonts w:ascii="Times New Roman" w:eastAsia="Times New Roman" w:hAnsi="Times New Roman" w:cs="Times New Roman"/>
                <w:i/>
                <w:sz w:val="24"/>
                <w:szCs w:val="24"/>
                <w:lang w:eastAsia="ru-RU"/>
              </w:rPr>
              <w:t>*</w:t>
            </w:r>
            <w:r w:rsidRPr="00A34B59">
              <w:rPr>
                <w:rFonts w:ascii="Times New Roman" w:eastAsia="Times New Roman" w:hAnsi="Times New Roman" w:cs="Times New Roman"/>
                <w:i/>
                <w:sz w:val="24"/>
                <w:szCs w:val="24"/>
                <w:lang w:val="kk-KZ" w:eastAsia="ru-RU"/>
              </w:rPr>
              <w:t xml:space="preserve"> </w:t>
            </w:r>
            <w:r w:rsidRPr="00A34B59">
              <w:rPr>
                <w:rFonts w:ascii="Times New Roman" w:eastAsia="Times New Roman" w:hAnsi="Times New Roman" w:cs="Times New Roman"/>
                <w:i/>
                <w:sz w:val="24"/>
                <w:szCs w:val="24"/>
                <w:lang w:eastAsia="ru-RU"/>
              </w:rPr>
              <w:t xml:space="preserve">указывается в </w:t>
            </w:r>
            <w:r w:rsidRPr="00A34B59">
              <w:rPr>
                <w:rFonts w:ascii="Times New Roman" w:eastAsia="Times New Roman" w:hAnsi="Times New Roman" w:cs="Times New Roman"/>
                <w:i/>
                <w:sz w:val="24"/>
                <w:szCs w:val="24"/>
                <w:lang w:val="kk-KZ" w:eastAsia="ru-RU"/>
              </w:rPr>
              <w:t xml:space="preserve">зависимости от </w:t>
            </w:r>
            <w:proofErr w:type="gramStart"/>
            <w:r w:rsidRPr="00A34B59">
              <w:rPr>
                <w:rFonts w:ascii="Times New Roman" w:eastAsia="Times New Roman" w:hAnsi="Times New Roman" w:cs="Times New Roman"/>
                <w:i/>
                <w:sz w:val="24"/>
                <w:szCs w:val="24"/>
                <w:lang w:val="kk-KZ" w:eastAsia="ru-RU"/>
              </w:rPr>
              <w:t>того</w:t>
            </w:r>
            <w:proofErr w:type="gramEnd"/>
            <w:r w:rsidRPr="00A34B59">
              <w:rPr>
                <w:rFonts w:ascii="Times New Roman" w:eastAsia="Times New Roman" w:hAnsi="Times New Roman" w:cs="Times New Roman"/>
                <w:i/>
                <w:sz w:val="24"/>
                <w:szCs w:val="24"/>
                <w:lang w:eastAsia="ru-RU"/>
              </w:rPr>
              <w:t xml:space="preserve"> </w:t>
            </w:r>
            <w:r w:rsidRPr="00A34B59">
              <w:rPr>
                <w:rFonts w:ascii="Times New Roman" w:eastAsia="Times New Roman" w:hAnsi="Times New Roman" w:cs="Times New Roman"/>
                <w:i/>
                <w:sz w:val="24"/>
                <w:szCs w:val="24"/>
                <w:lang w:val="kk-KZ" w:eastAsia="ru-RU"/>
              </w:rPr>
              <w:t xml:space="preserve">кем будет </w:t>
            </w:r>
            <w:r w:rsidRPr="00A34B59">
              <w:rPr>
                <w:rFonts w:ascii="Times New Roman" w:eastAsia="Times New Roman" w:hAnsi="Times New Roman" w:cs="Times New Roman"/>
                <w:i/>
                <w:sz w:val="24"/>
                <w:szCs w:val="24"/>
                <w:lang w:eastAsia="ru-RU"/>
              </w:rPr>
              <w:t>осуществлен</w:t>
            </w:r>
            <w:r w:rsidRPr="00A34B59">
              <w:rPr>
                <w:rFonts w:ascii="Times New Roman" w:eastAsia="Times New Roman" w:hAnsi="Times New Roman" w:cs="Times New Roman"/>
                <w:i/>
                <w:sz w:val="24"/>
                <w:szCs w:val="24"/>
                <w:lang w:val="kk-KZ" w:eastAsia="ru-RU"/>
              </w:rPr>
              <w:t>а</w:t>
            </w:r>
            <w:r w:rsidRPr="00A34B59">
              <w:rPr>
                <w:rFonts w:ascii="Times New Roman" w:eastAsia="Times New Roman" w:hAnsi="Times New Roman" w:cs="Times New Roman"/>
                <w:i/>
                <w:sz w:val="24"/>
                <w:szCs w:val="24"/>
                <w:lang w:eastAsia="ru-RU"/>
              </w:rPr>
              <w:t xml:space="preserve"> оплат</w:t>
            </w:r>
            <w:r w:rsidRPr="00A34B59">
              <w:rPr>
                <w:rFonts w:ascii="Times New Roman" w:eastAsia="Times New Roman" w:hAnsi="Times New Roman" w:cs="Times New Roman"/>
                <w:i/>
                <w:sz w:val="24"/>
                <w:szCs w:val="24"/>
                <w:lang w:val="kk-KZ" w:eastAsia="ru-RU"/>
              </w:rPr>
              <w:t xml:space="preserve">а – </w:t>
            </w:r>
            <w:r w:rsidRPr="00A34B59">
              <w:rPr>
                <w:rFonts w:ascii="Times New Roman" w:eastAsia="Times New Roman" w:hAnsi="Times New Roman" w:cs="Times New Roman"/>
                <w:i/>
                <w:sz w:val="24"/>
                <w:szCs w:val="24"/>
                <w:lang w:eastAsia="ru-RU"/>
              </w:rPr>
              <w:t>ДРУ (его контактным лицом)</w:t>
            </w:r>
            <w:r w:rsidRPr="00A34B59">
              <w:rPr>
                <w:rFonts w:ascii="Times New Roman" w:eastAsia="Times New Roman" w:hAnsi="Times New Roman" w:cs="Times New Roman"/>
                <w:i/>
                <w:sz w:val="24"/>
                <w:szCs w:val="24"/>
                <w:lang w:val="kk-KZ" w:eastAsia="ru-RU"/>
              </w:rPr>
              <w:t>/Производителем</w:t>
            </w:r>
            <w:r w:rsidRPr="00A34B59">
              <w:rPr>
                <w:rFonts w:ascii="Times New Roman" w:eastAsia="Times New Roman" w:hAnsi="Times New Roman" w:cs="Times New Roman"/>
                <w:i/>
                <w:sz w:val="24"/>
                <w:szCs w:val="24"/>
                <w:lang w:eastAsia="ru-RU"/>
              </w:rPr>
              <w:t xml:space="preserve"> или </w:t>
            </w:r>
            <w:proofErr w:type="spellStart"/>
            <w:r w:rsidRPr="00A34B59">
              <w:rPr>
                <w:rFonts w:ascii="Times New Roman" w:eastAsia="Times New Roman" w:hAnsi="Times New Roman" w:cs="Times New Roman"/>
                <w:i/>
                <w:sz w:val="24"/>
                <w:szCs w:val="24"/>
                <w:lang w:eastAsia="ru-RU"/>
              </w:rPr>
              <w:t>Представител</w:t>
            </w:r>
            <w:proofErr w:type="spellEnd"/>
            <w:r w:rsidRPr="00A34B59">
              <w:rPr>
                <w:rFonts w:ascii="Times New Roman" w:eastAsia="Times New Roman" w:hAnsi="Times New Roman" w:cs="Times New Roman"/>
                <w:i/>
                <w:sz w:val="24"/>
                <w:szCs w:val="24"/>
                <w:lang w:val="kk-KZ" w:eastAsia="ru-RU"/>
              </w:rPr>
              <w:t>ями</w:t>
            </w:r>
            <w:r w:rsidRPr="00A34B59">
              <w:rPr>
                <w:rFonts w:ascii="Times New Roman" w:eastAsia="Times New Roman" w:hAnsi="Times New Roman" w:cs="Times New Roman"/>
                <w:i/>
                <w:sz w:val="24"/>
                <w:szCs w:val="24"/>
                <w:lang w:eastAsia="ru-RU"/>
              </w:rPr>
              <w:t xml:space="preserve"> ДРУ</w:t>
            </w:r>
            <w:r w:rsidRPr="00A34B59">
              <w:rPr>
                <w:rFonts w:ascii="Times New Roman" w:eastAsia="Times New Roman" w:hAnsi="Times New Roman" w:cs="Times New Roman"/>
                <w:i/>
                <w:sz w:val="24"/>
                <w:szCs w:val="24"/>
                <w:lang w:val="kk-KZ" w:eastAsia="ru-RU"/>
              </w:rPr>
              <w:t>/Производителя</w:t>
            </w:r>
          </w:p>
        </w:tc>
      </w:tr>
    </w:tbl>
    <w:p w:rsidR="00C56528" w:rsidRDefault="00C56528"/>
    <w:p w:rsidR="00E62066" w:rsidRDefault="00E62066"/>
    <w:p w:rsidR="00E62066" w:rsidRDefault="00E62066"/>
    <w:p w:rsidR="00E62066" w:rsidRDefault="00E62066"/>
    <w:p w:rsidR="00E62066" w:rsidRDefault="00E62066"/>
    <w:p w:rsidR="00E62066" w:rsidRDefault="00E62066"/>
    <w:p w:rsidR="00E62066" w:rsidRDefault="00E62066"/>
    <w:p w:rsidR="00E62066" w:rsidRDefault="00E62066"/>
    <w:p w:rsidR="00E62066" w:rsidRDefault="00E62066"/>
    <w:p w:rsidR="00E62066" w:rsidRDefault="00E62066"/>
    <w:p w:rsidR="00E62066" w:rsidRDefault="00E62066"/>
    <w:p w:rsidR="00E62066" w:rsidRDefault="00E62066"/>
    <w:p w:rsidR="00E62066" w:rsidRDefault="00E62066"/>
    <w:p w:rsidR="00E62066" w:rsidRDefault="00E62066"/>
    <w:p w:rsidR="00E62066" w:rsidRDefault="00E62066"/>
    <w:p w:rsidR="00E62066" w:rsidRDefault="00E62066"/>
    <w:p w:rsidR="00E62066" w:rsidRDefault="00E62066"/>
    <w:p w:rsidR="00E62066" w:rsidRDefault="00E62066"/>
    <w:p w:rsidR="00E62066" w:rsidRDefault="00E62066"/>
    <w:p w:rsidR="00E62066" w:rsidRDefault="00E62066"/>
    <w:p w:rsidR="00E62066" w:rsidRDefault="00E62066"/>
    <w:tbl>
      <w:tblPr>
        <w:tblW w:w="10207" w:type="dxa"/>
        <w:tblInd w:w="-601" w:type="dxa"/>
        <w:tblLook w:val="04A0" w:firstRow="1" w:lastRow="0" w:firstColumn="1" w:lastColumn="0" w:noHBand="0" w:noVBand="1"/>
      </w:tblPr>
      <w:tblGrid>
        <w:gridCol w:w="5103"/>
        <w:gridCol w:w="5104"/>
      </w:tblGrid>
      <w:tr w:rsidR="00E62066" w:rsidRPr="001F769B" w:rsidTr="00FA3069">
        <w:tc>
          <w:tcPr>
            <w:tcW w:w="5103" w:type="dxa"/>
          </w:tcPr>
          <w:p w:rsidR="00E62066" w:rsidRPr="001F769B" w:rsidRDefault="00E62066" w:rsidP="00FA3069">
            <w:pPr>
              <w:spacing w:after="0" w:line="240" w:lineRule="auto"/>
              <w:rPr>
                <w:rFonts w:ascii="Times New Roman" w:eastAsia="Calibri" w:hAnsi="Times New Roman" w:cs="Times New Roman"/>
                <w:szCs w:val="28"/>
              </w:rPr>
            </w:pPr>
            <w:proofErr w:type="spellStart"/>
            <w:r w:rsidRPr="001F769B">
              <w:rPr>
                <w:rFonts w:ascii="Times New Roman" w:eastAsia="Calibri" w:hAnsi="Times New Roman" w:cs="Times New Roman"/>
                <w:szCs w:val="28"/>
              </w:rPr>
              <w:t>Дәрілік</w:t>
            </w:r>
            <w:proofErr w:type="spellEnd"/>
            <w:r w:rsidRPr="001F769B">
              <w:rPr>
                <w:rFonts w:ascii="Times New Roman" w:eastAsia="Calibri" w:hAnsi="Times New Roman" w:cs="Times New Roman"/>
                <w:szCs w:val="28"/>
              </w:rPr>
              <w:t xml:space="preserve"> </w:t>
            </w:r>
            <w:proofErr w:type="spellStart"/>
            <w:r w:rsidRPr="001F769B">
              <w:rPr>
                <w:rFonts w:ascii="Times New Roman" w:eastAsia="Calibri" w:hAnsi="Times New Roman" w:cs="Times New Roman"/>
                <w:szCs w:val="28"/>
              </w:rPr>
              <w:t>заттар</w:t>
            </w:r>
            <w:proofErr w:type="spellEnd"/>
            <w:r w:rsidRPr="001F769B">
              <w:rPr>
                <w:rFonts w:ascii="Times New Roman" w:eastAsia="Calibri" w:hAnsi="Times New Roman" w:cs="Times New Roman"/>
                <w:szCs w:val="28"/>
              </w:rPr>
              <w:t xml:space="preserve"> мен </w:t>
            </w:r>
            <w:proofErr w:type="spellStart"/>
            <w:r w:rsidRPr="001F769B">
              <w:rPr>
                <w:rFonts w:ascii="Times New Roman" w:eastAsia="Calibri" w:hAnsi="Times New Roman" w:cs="Times New Roman"/>
                <w:szCs w:val="28"/>
              </w:rPr>
              <w:t>медициналық</w:t>
            </w:r>
            <w:proofErr w:type="spellEnd"/>
            <w:r w:rsidRPr="001F769B">
              <w:rPr>
                <w:rFonts w:ascii="Times New Roman" w:eastAsia="Calibri" w:hAnsi="Times New Roman" w:cs="Times New Roman"/>
                <w:szCs w:val="28"/>
              </w:rPr>
              <w:t xml:space="preserve"> </w:t>
            </w:r>
            <w:proofErr w:type="spellStart"/>
            <w:r w:rsidRPr="001F769B">
              <w:rPr>
                <w:rFonts w:ascii="Times New Roman" w:eastAsia="Calibri" w:hAnsi="Times New Roman" w:cs="Times New Roman"/>
                <w:szCs w:val="28"/>
              </w:rPr>
              <w:t>бұйымдардың</w:t>
            </w:r>
            <w:proofErr w:type="spellEnd"/>
            <w:r w:rsidRPr="001F769B">
              <w:rPr>
                <w:rFonts w:ascii="Times New Roman" w:eastAsia="Calibri" w:hAnsi="Times New Roman" w:cs="Times New Roman"/>
                <w:szCs w:val="28"/>
              </w:rPr>
              <w:t xml:space="preserve"> </w:t>
            </w:r>
            <w:proofErr w:type="spellStart"/>
            <w:r w:rsidRPr="001F769B">
              <w:rPr>
                <w:rFonts w:ascii="Times New Roman" w:eastAsia="Calibri" w:hAnsi="Times New Roman" w:cs="Times New Roman"/>
                <w:szCs w:val="28"/>
              </w:rPr>
              <w:t>пайда-қауіп</w:t>
            </w:r>
            <w:proofErr w:type="spellEnd"/>
            <w:r w:rsidRPr="001F769B">
              <w:rPr>
                <w:rFonts w:ascii="Times New Roman" w:eastAsia="Calibri" w:hAnsi="Times New Roman" w:cs="Times New Roman"/>
                <w:szCs w:val="28"/>
              </w:rPr>
              <w:t xml:space="preserve"> </w:t>
            </w:r>
            <w:proofErr w:type="spellStart"/>
            <w:r w:rsidRPr="001F769B">
              <w:rPr>
                <w:rFonts w:ascii="Times New Roman" w:eastAsia="Calibri" w:hAnsi="Times New Roman" w:cs="Times New Roman"/>
                <w:szCs w:val="28"/>
              </w:rPr>
              <w:t>арақатынасын</w:t>
            </w:r>
            <w:proofErr w:type="spellEnd"/>
            <w:r w:rsidRPr="001F769B">
              <w:rPr>
                <w:rFonts w:ascii="Times New Roman" w:eastAsia="Calibri" w:hAnsi="Times New Roman" w:cs="Times New Roman"/>
                <w:szCs w:val="28"/>
              </w:rPr>
              <w:t xml:space="preserve"> </w:t>
            </w:r>
            <w:proofErr w:type="spellStart"/>
            <w:r w:rsidRPr="001F769B">
              <w:rPr>
                <w:rFonts w:ascii="Times New Roman" w:eastAsia="Calibri" w:hAnsi="Times New Roman" w:cs="Times New Roman"/>
                <w:szCs w:val="28"/>
              </w:rPr>
              <w:t>бағалауды</w:t>
            </w:r>
            <w:proofErr w:type="spellEnd"/>
            <w:r w:rsidRPr="001F769B">
              <w:rPr>
                <w:rFonts w:ascii="Times New Roman" w:eastAsia="Calibri" w:hAnsi="Times New Roman" w:cs="Times New Roman"/>
                <w:szCs w:val="28"/>
              </w:rPr>
              <w:t xml:space="preserve"> </w:t>
            </w:r>
            <w:proofErr w:type="spellStart"/>
            <w:r w:rsidRPr="001F769B">
              <w:rPr>
                <w:rFonts w:ascii="Times New Roman" w:eastAsia="Calibri" w:hAnsi="Times New Roman" w:cs="Times New Roman"/>
                <w:szCs w:val="28"/>
              </w:rPr>
              <w:t>жүзеге</w:t>
            </w:r>
            <w:proofErr w:type="spellEnd"/>
            <w:r w:rsidRPr="001F769B">
              <w:rPr>
                <w:rFonts w:ascii="Times New Roman" w:eastAsia="Calibri" w:hAnsi="Times New Roman" w:cs="Times New Roman"/>
                <w:szCs w:val="28"/>
              </w:rPr>
              <w:t xml:space="preserve"> </w:t>
            </w:r>
            <w:proofErr w:type="spellStart"/>
            <w:r w:rsidRPr="001F769B">
              <w:rPr>
                <w:rFonts w:ascii="Times New Roman" w:eastAsia="Calibri" w:hAnsi="Times New Roman" w:cs="Times New Roman"/>
                <w:szCs w:val="28"/>
              </w:rPr>
              <w:t>асыру</w:t>
            </w:r>
            <w:proofErr w:type="spellEnd"/>
            <w:r w:rsidRPr="001F769B">
              <w:rPr>
                <w:rFonts w:ascii="Times New Roman" w:eastAsia="Calibri" w:hAnsi="Times New Roman" w:cs="Times New Roman"/>
                <w:szCs w:val="28"/>
              </w:rPr>
              <w:t xml:space="preserve"> </w:t>
            </w:r>
            <w:proofErr w:type="spellStart"/>
            <w:r w:rsidRPr="001F769B">
              <w:rPr>
                <w:rFonts w:ascii="Times New Roman" w:eastAsia="Calibri" w:hAnsi="Times New Roman" w:cs="Times New Roman"/>
                <w:szCs w:val="28"/>
              </w:rPr>
              <w:t>жөніндегі</w:t>
            </w:r>
            <w:proofErr w:type="spellEnd"/>
            <w:r w:rsidRPr="001F769B">
              <w:rPr>
                <w:rFonts w:ascii="Times New Roman" w:eastAsia="Calibri" w:hAnsi="Times New Roman" w:cs="Times New Roman"/>
                <w:szCs w:val="28"/>
              </w:rPr>
              <w:t xml:space="preserve"> </w:t>
            </w:r>
            <w:proofErr w:type="spellStart"/>
            <w:r w:rsidRPr="001F769B">
              <w:rPr>
                <w:rFonts w:ascii="Times New Roman" w:eastAsia="Calibri" w:hAnsi="Times New Roman" w:cs="Times New Roman"/>
                <w:szCs w:val="28"/>
              </w:rPr>
              <w:t>қызметтерді</w:t>
            </w:r>
            <w:proofErr w:type="spellEnd"/>
            <w:r w:rsidRPr="001F769B">
              <w:rPr>
                <w:rFonts w:ascii="Times New Roman" w:eastAsia="Calibri" w:hAnsi="Times New Roman" w:cs="Times New Roman"/>
                <w:szCs w:val="28"/>
              </w:rPr>
              <w:t xml:space="preserve"> </w:t>
            </w:r>
            <w:proofErr w:type="spellStart"/>
            <w:r w:rsidRPr="001F769B">
              <w:rPr>
                <w:rFonts w:ascii="Times New Roman" w:eastAsia="Calibri" w:hAnsi="Times New Roman" w:cs="Times New Roman"/>
                <w:szCs w:val="28"/>
              </w:rPr>
              <w:t>көрсетуге</w:t>
            </w:r>
            <w:proofErr w:type="spellEnd"/>
          </w:p>
          <w:p w:rsidR="00E62066" w:rsidRPr="001F769B" w:rsidRDefault="00E62066" w:rsidP="00FA3069">
            <w:pPr>
              <w:spacing w:after="0" w:line="240" w:lineRule="auto"/>
              <w:rPr>
                <w:rFonts w:ascii="Times New Roman" w:eastAsia="Calibri" w:hAnsi="Times New Roman" w:cs="Times New Roman"/>
                <w:szCs w:val="28"/>
              </w:rPr>
            </w:pPr>
            <w:r w:rsidRPr="001F769B">
              <w:rPr>
                <w:rFonts w:ascii="Times New Roman" w:eastAsia="Calibri" w:hAnsi="Times New Roman" w:cs="Times New Roman"/>
                <w:szCs w:val="28"/>
              </w:rPr>
              <w:t>«____»_______</w:t>
            </w:r>
            <w:r w:rsidRPr="001F769B">
              <w:rPr>
                <w:rFonts w:ascii="Times New Roman" w:eastAsia="Calibri" w:hAnsi="Times New Roman" w:cs="Times New Roman"/>
                <w:szCs w:val="28"/>
                <w:lang w:val="en-US"/>
              </w:rPr>
              <w:t>20__</w:t>
            </w:r>
            <w:r w:rsidRPr="001F769B">
              <w:rPr>
                <w:rFonts w:ascii="Times New Roman" w:eastAsia="Calibri" w:hAnsi="Times New Roman" w:cs="Times New Roman"/>
                <w:szCs w:val="28"/>
              </w:rPr>
              <w:t>ж.</w:t>
            </w:r>
            <w:r w:rsidRPr="001F769B">
              <w:rPr>
                <w:rFonts w:ascii="Times New Roman" w:eastAsia="Calibri" w:hAnsi="Times New Roman" w:cs="Times New Roman"/>
                <w:szCs w:val="28"/>
                <w:lang w:val="en-US"/>
              </w:rPr>
              <w:t xml:space="preserve"> </w:t>
            </w:r>
            <w:r w:rsidRPr="001F769B">
              <w:rPr>
                <w:rFonts w:ascii="Times New Roman" w:eastAsia="Calibri" w:hAnsi="Times New Roman" w:cs="Times New Roman"/>
                <w:szCs w:val="28"/>
              </w:rPr>
              <w:t>№ ____</w:t>
            </w:r>
          </w:p>
          <w:p w:rsidR="00E62066" w:rsidRPr="001F769B" w:rsidRDefault="00E62066" w:rsidP="00FA3069">
            <w:pPr>
              <w:spacing w:after="0" w:line="240" w:lineRule="auto"/>
              <w:rPr>
                <w:rFonts w:ascii="Times New Roman" w:eastAsia="Calibri" w:hAnsi="Times New Roman" w:cs="Times New Roman"/>
                <w:szCs w:val="28"/>
              </w:rPr>
            </w:pPr>
            <w:r w:rsidRPr="001F769B">
              <w:rPr>
                <w:rFonts w:ascii="Times New Roman" w:eastAsia="Calibri" w:hAnsi="Times New Roman" w:cs="Times New Roman"/>
                <w:szCs w:val="28"/>
                <w:lang w:val="kk-KZ"/>
              </w:rPr>
              <w:t>ү</w:t>
            </w:r>
            <w:proofErr w:type="spellStart"/>
            <w:r w:rsidRPr="001F769B">
              <w:rPr>
                <w:rFonts w:ascii="Times New Roman" w:eastAsia="Calibri" w:hAnsi="Times New Roman" w:cs="Times New Roman"/>
                <w:szCs w:val="28"/>
              </w:rPr>
              <w:t>лгілік</w:t>
            </w:r>
            <w:proofErr w:type="spellEnd"/>
            <w:r w:rsidRPr="001F769B">
              <w:rPr>
                <w:rFonts w:ascii="Times New Roman" w:eastAsia="Calibri" w:hAnsi="Times New Roman" w:cs="Times New Roman"/>
                <w:szCs w:val="28"/>
              </w:rPr>
              <w:t xml:space="preserve"> </w:t>
            </w:r>
            <w:proofErr w:type="spellStart"/>
            <w:r w:rsidRPr="001F769B">
              <w:rPr>
                <w:rFonts w:ascii="Times New Roman" w:eastAsia="Calibri" w:hAnsi="Times New Roman" w:cs="Times New Roman"/>
                <w:szCs w:val="28"/>
              </w:rPr>
              <w:t>шартына</w:t>
            </w:r>
            <w:proofErr w:type="spellEnd"/>
            <w:r w:rsidRPr="001F769B">
              <w:rPr>
                <w:rFonts w:ascii="Times New Roman" w:eastAsia="Calibri" w:hAnsi="Times New Roman" w:cs="Times New Roman"/>
                <w:szCs w:val="28"/>
              </w:rPr>
              <w:t xml:space="preserve"> </w:t>
            </w:r>
            <w:r w:rsidRPr="001F769B">
              <w:rPr>
                <w:rFonts w:ascii="Times New Roman" w:eastAsia="Calibri" w:hAnsi="Times New Roman" w:cs="Times New Roman"/>
                <w:szCs w:val="28"/>
                <w:lang w:val="kk-KZ"/>
              </w:rPr>
              <w:t>1-</w:t>
            </w:r>
            <w:proofErr w:type="spellStart"/>
            <w:r w:rsidRPr="001F769B">
              <w:rPr>
                <w:rFonts w:ascii="Times New Roman" w:eastAsia="Calibri" w:hAnsi="Times New Roman" w:cs="Times New Roman"/>
                <w:szCs w:val="28"/>
              </w:rPr>
              <w:t>қосымша</w:t>
            </w:r>
            <w:proofErr w:type="spellEnd"/>
            <w:r w:rsidRPr="001F769B">
              <w:rPr>
                <w:rFonts w:ascii="Times New Roman" w:eastAsia="Calibri" w:hAnsi="Times New Roman" w:cs="Times New Roman"/>
                <w:szCs w:val="28"/>
              </w:rPr>
              <w:t xml:space="preserve"> </w:t>
            </w:r>
          </w:p>
        </w:tc>
        <w:tc>
          <w:tcPr>
            <w:tcW w:w="5104" w:type="dxa"/>
          </w:tcPr>
          <w:p w:rsidR="00E62066" w:rsidRPr="001F769B" w:rsidRDefault="00E62066" w:rsidP="00FA3069">
            <w:pPr>
              <w:spacing w:after="0" w:line="240" w:lineRule="auto"/>
              <w:jc w:val="right"/>
              <w:rPr>
                <w:rFonts w:ascii="Times New Roman" w:eastAsia="Calibri" w:hAnsi="Times New Roman" w:cs="Times New Roman"/>
                <w:szCs w:val="28"/>
                <w:lang w:val="kk-KZ"/>
              </w:rPr>
            </w:pPr>
            <w:r w:rsidRPr="001F769B">
              <w:rPr>
                <w:rFonts w:ascii="Times New Roman" w:eastAsia="Calibri" w:hAnsi="Times New Roman" w:cs="Times New Roman"/>
                <w:szCs w:val="28"/>
              </w:rPr>
              <w:t xml:space="preserve">Приложение 1 </w:t>
            </w:r>
          </w:p>
          <w:p w:rsidR="00E62066" w:rsidRPr="001F769B" w:rsidRDefault="00E62066" w:rsidP="00FA3069">
            <w:pPr>
              <w:spacing w:after="0" w:line="240" w:lineRule="auto"/>
              <w:jc w:val="right"/>
              <w:rPr>
                <w:rFonts w:ascii="Times New Roman" w:eastAsia="Calibri" w:hAnsi="Times New Roman" w:cs="Times New Roman"/>
                <w:szCs w:val="28"/>
              </w:rPr>
            </w:pPr>
            <w:r w:rsidRPr="001F769B">
              <w:rPr>
                <w:rFonts w:ascii="Times New Roman" w:eastAsia="Calibri" w:hAnsi="Times New Roman" w:cs="Times New Roman"/>
                <w:szCs w:val="28"/>
              </w:rPr>
              <w:t>к типовому договору на оказание услуг по осуществлению оценки соотношения польза – риск лекарственных средств и медицинских изделий</w:t>
            </w:r>
          </w:p>
          <w:p w:rsidR="00E62066" w:rsidRPr="001F769B" w:rsidRDefault="00E62066" w:rsidP="00FA3069">
            <w:pPr>
              <w:spacing w:after="0" w:line="240" w:lineRule="auto"/>
              <w:jc w:val="right"/>
              <w:rPr>
                <w:rFonts w:ascii="Times New Roman" w:eastAsia="Calibri" w:hAnsi="Times New Roman" w:cs="Times New Roman"/>
                <w:szCs w:val="28"/>
              </w:rPr>
            </w:pPr>
            <w:r w:rsidRPr="001F769B">
              <w:rPr>
                <w:rFonts w:ascii="Times New Roman" w:eastAsia="Calibri" w:hAnsi="Times New Roman" w:cs="Times New Roman"/>
                <w:szCs w:val="28"/>
              </w:rPr>
              <w:t>«</w:t>
            </w:r>
            <w:r w:rsidRPr="001F769B">
              <w:rPr>
                <w:rFonts w:ascii="Times New Roman" w:eastAsia="Calibri" w:hAnsi="Times New Roman" w:cs="Times New Roman"/>
                <w:szCs w:val="28"/>
                <w:lang w:val="kk-KZ"/>
              </w:rPr>
              <w:t>__</w:t>
            </w:r>
            <w:r w:rsidRPr="001F769B">
              <w:rPr>
                <w:rFonts w:ascii="Times New Roman" w:eastAsia="Calibri" w:hAnsi="Times New Roman" w:cs="Times New Roman"/>
                <w:szCs w:val="28"/>
              </w:rPr>
              <w:t xml:space="preserve">» </w:t>
            </w:r>
            <w:r w:rsidRPr="001F769B">
              <w:rPr>
                <w:rFonts w:ascii="Times New Roman" w:eastAsia="Calibri" w:hAnsi="Times New Roman" w:cs="Times New Roman"/>
                <w:szCs w:val="28"/>
                <w:lang w:val="kk-KZ"/>
              </w:rPr>
              <w:t>_______20</w:t>
            </w:r>
            <w:r w:rsidRPr="001F769B">
              <w:rPr>
                <w:rFonts w:ascii="Times New Roman" w:eastAsia="Calibri" w:hAnsi="Times New Roman" w:cs="Times New Roman"/>
                <w:szCs w:val="28"/>
              </w:rPr>
              <w:t>___</w:t>
            </w:r>
            <w:r w:rsidRPr="001F769B">
              <w:rPr>
                <w:rFonts w:ascii="Times New Roman" w:eastAsia="Calibri" w:hAnsi="Times New Roman" w:cs="Times New Roman"/>
                <w:szCs w:val="28"/>
                <w:lang w:val="kk-KZ"/>
              </w:rPr>
              <w:t xml:space="preserve"> г</w:t>
            </w:r>
            <w:r w:rsidRPr="001F769B">
              <w:rPr>
                <w:rFonts w:ascii="Times New Roman" w:eastAsia="Calibri" w:hAnsi="Times New Roman" w:cs="Times New Roman"/>
                <w:szCs w:val="28"/>
              </w:rPr>
              <w:t>.№</w:t>
            </w:r>
            <w:r w:rsidRPr="001F769B">
              <w:rPr>
                <w:rFonts w:ascii="Times New Roman" w:eastAsia="Calibri" w:hAnsi="Times New Roman" w:cs="Times New Roman"/>
                <w:szCs w:val="28"/>
                <w:lang w:val="kk-KZ"/>
              </w:rPr>
              <w:t xml:space="preserve"> _____</w:t>
            </w:r>
          </w:p>
        </w:tc>
      </w:tr>
    </w:tbl>
    <w:p w:rsidR="00E62066" w:rsidRPr="00371106" w:rsidRDefault="00E62066" w:rsidP="00E62066">
      <w:pPr>
        <w:rPr>
          <w:sz w:val="24"/>
          <w:szCs w:val="24"/>
        </w:rPr>
      </w:pPr>
    </w:p>
    <w:p w:rsidR="00E62066" w:rsidRPr="001F769B" w:rsidRDefault="00E62066" w:rsidP="00E62066">
      <w:pPr>
        <w:pStyle w:val="a4"/>
        <w:jc w:val="center"/>
        <w:rPr>
          <w:sz w:val="22"/>
          <w:szCs w:val="24"/>
        </w:rPr>
      </w:pPr>
      <w:proofErr w:type="spellStart"/>
      <w:r w:rsidRPr="001F769B">
        <w:rPr>
          <w:sz w:val="22"/>
          <w:szCs w:val="24"/>
        </w:rPr>
        <w:t>Нысаны</w:t>
      </w:r>
      <w:proofErr w:type="spellEnd"/>
      <w:r w:rsidRPr="001F769B">
        <w:rPr>
          <w:sz w:val="22"/>
          <w:szCs w:val="24"/>
        </w:rPr>
        <w:t xml:space="preserve"> / Форма</w:t>
      </w:r>
    </w:p>
    <w:p w:rsidR="00E62066" w:rsidRPr="001F769B" w:rsidRDefault="00E62066" w:rsidP="00E62066">
      <w:pPr>
        <w:pStyle w:val="a4"/>
        <w:jc w:val="center"/>
        <w:rPr>
          <w:b/>
          <w:sz w:val="22"/>
          <w:szCs w:val="24"/>
        </w:rPr>
      </w:pPr>
      <w:r w:rsidRPr="001F769B">
        <w:rPr>
          <w:b/>
          <w:sz w:val="22"/>
          <w:szCs w:val="24"/>
        </w:rPr>
        <w:t xml:space="preserve">№____ТӨЛЕМ ӨТІНІМІ / </w:t>
      </w:r>
    </w:p>
    <w:p w:rsidR="00E62066" w:rsidRPr="001F769B" w:rsidRDefault="00E62066" w:rsidP="00E62066">
      <w:pPr>
        <w:pStyle w:val="a4"/>
        <w:jc w:val="center"/>
        <w:rPr>
          <w:b/>
          <w:sz w:val="22"/>
          <w:szCs w:val="24"/>
        </w:rPr>
      </w:pPr>
      <w:r w:rsidRPr="001F769B">
        <w:rPr>
          <w:b/>
          <w:sz w:val="22"/>
          <w:szCs w:val="24"/>
        </w:rPr>
        <w:t>ЗАЯВКА НА ПЛАТЕЖ №_____</w:t>
      </w:r>
    </w:p>
    <w:p w:rsidR="00E62066" w:rsidRDefault="00E62066" w:rsidP="00E62066">
      <w:pPr>
        <w:pStyle w:val="a4"/>
        <w:jc w:val="center"/>
        <w:rPr>
          <w:b/>
          <w:sz w:val="24"/>
          <w:szCs w:val="24"/>
        </w:rPr>
      </w:pPr>
    </w:p>
    <w:p w:rsidR="00E62066" w:rsidRPr="00371106" w:rsidRDefault="00E62066" w:rsidP="00E62066">
      <w:pPr>
        <w:pStyle w:val="a4"/>
        <w:jc w:val="center"/>
        <w:rPr>
          <w:b/>
          <w:sz w:val="24"/>
          <w:szCs w:val="24"/>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29"/>
        <w:gridCol w:w="4961"/>
      </w:tblGrid>
      <w:tr w:rsidR="00E62066" w:rsidRPr="00371106" w:rsidTr="00FA3069">
        <w:trPr>
          <w:trHeight w:val="565"/>
        </w:trPr>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rPr>
            </w:pPr>
            <w:r w:rsidRPr="00371106">
              <w:rPr>
                <w:rFonts w:ascii="Times New Roman" w:eastAsia="Calibri" w:hAnsi="Times New Roman" w:cs="Times New Roman"/>
                <w:szCs w:val="24"/>
              </w:rPr>
              <w:t>1.</w:t>
            </w:r>
          </w:p>
        </w:tc>
        <w:tc>
          <w:tcPr>
            <w:tcW w:w="4129" w:type="dxa"/>
            <w:vAlign w:val="center"/>
          </w:tcPr>
          <w:p w:rsidR="00E62066" w:rsidRPr="00371106" w:rsidRDefault="00E62066" w:rsidP="00FA3069">
            <w:pPr>
              <w:spacing w:after="0" w:line="240" w:lineRule="auto"/>
              <w:rPr>
                <w:rFonts w:ascii="Times New Roman" w:eastAsia="Calibri" w:hAnsi="Times New Roman" w:cs="Times New Roman"/>
                <w:szCs w:val="24"/>
                <w:lang w:val="kk-KZ"/>
              </w:rPr>
            </w:pPr>
            <w:r w:rsidRPr="00371106">
              <w:rPr>
                <w:rFonts w:ascii="Times New Roman" w:eastAsia="Calibri" w:hAnsi="Times New Roman" w:cs="Times New Roman"/>
                <w:szCs w:val="24"/>
              </w:rPr>
              <w:t>Номер и дата договора /</w:t>
            </w:r>
            <w:r w:rsidRPr="00371106">
              <w:rPr>
                <w:rFonts w:ascii="inherit" w:eastAsia="Times New Roman" w:hAnsi="inherit" w:cs="Courier New"/>
                <w:sz w:val="40"/>
                <w:szCs w:val="42"/>
                <w:lang w:val="kk-KZ" w:eastAsia="ru-RU"/>
              </w:rPr>
              <w:t xml:space="preserve"> </w:t>
            </w:r>
            <w:r w:rsidRPr="00371106">
              <w:rPr>
                <w:rFonts w:ascii="Times New Roman" w:eastAsia="Calibri" w:hAnsi="Times New Roman" w:cs="Times New Roman"/>
                <w:szCs w:val="24"/>
                <w:lang w:val="kk-KZ"/>
              </w:rPr>
              <w:t>Шартт</w:t>
            </w:r>
            <w:r w:rsidRPr="00371106">
              <w:rPr>
                <w:rFonts w:ascii="Times New Roman" w:eastAsia="Calibri" w:hAnsi="Times New Roman" w:cs="Times New Roman"/>
                <w:szCs w:val="24"/>
              </w:rPr>
              <w:t>ы</w:t>
            </w:r>
            <w:r w:rsidRPr="00371106">
              <w:rPr>
                <w:rFonts w:ascii="Times New Roman" w:eastAsia="Calibri" w:hAnsi="Times New Roman" w:cs="Times New Roman"/>
                <w:szCs w:val="24"/>
                <w:lang w:val="kk-KZ"/>
              </w:rPr>
              <w:t>ң нөмірі мен күні</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142BE3" w:rsidRDefault="00E62066" w:rsidP="00FA3069">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lang w:val="en-US"/>
              </w:rPr>
              <w:t>2</w:t>
            </w:r>
            <w:r>
              <w:rPr>
                <w:rFonts w:ascii="Times New Roman" w:eastAsia="Calibri" w:hAnsi="Times New Roman" w:cs="Times New Roman"/>
                <w:szCs w:val="24"/>
              </w:rPr>
              <w:t>.</w:t>
            </w:r>
          </w:p>
        </w:tc>
        <w:tc>
          <w:tcPr>
            <w:tcW w:w="4129" w:type="dxa"/>
            <w:vAlign w:val="center"/>
          </w:tcPr>
          <w:p w:rsidR="00E62066" w:rsidRPr="00A9138B" w:rsidRDefault="00E62066" w:rsidP="00FA3069">
            <w:pPr>
              <w:spacing w:after="0" w:line="240" w:lineRule="auto"/>
              <w:rPr>
                <w:rFonts w:ascii="Times New Roman" w:eastAsia="Calibri" w:hAnsi="Times New Roman" w:cs="Times New Roman"/>
                <w:szCs w:val="24"/>
              </w:rPr>
            </w:pPr>
            <w:r>
              <w:rPr>
                <w:rFonts w:ascii="Times New Roman" w:eastAsia="Calibri" w:hAnsi="Times New Roman" w:cs="Times New Roman"/>
                <w:szCs w:val="24"/>
              </w:rPr>
              <w:t xml:space="preserve">Заявитель / </w:t>
            </w:r>
            <w:proofErr w:type="spellStart"/>
            <w:r w:rsidRPr="00A9138B">
              <w:rPr>
                <w:rFonts w:ascii="Times New Roman" w:eastAsia="Calibri" w:hAnsi="Times New Roman" w:cs="Times New Roman"/>
                <w:szCs w:val="24"/>
              </w:rPr>
              <w:t>Өтініш</w:t>
            </w:r>
            <w:proofErr w:type="spellEnd"/>
            <w:r w:rsidRPr="00A9138B">
              <w:rPr>
                <w:rFonts w:ascii="Times New Roman" w:eastAsia="Calibri" w:hAnsi="Times New Roman" w:cs="Times New Roman"/>
                <w:szCs w:val="24"/>
              </w:rPr>
              <w:t xml:space="preserve"> </w:t>
            </w:r>
            <w:proofErr w:type="spellStart"/>
            <w:r w:rsidRPr="00A9138B">
              <w:rPr>
                <w:rFonts w:ascii="Times New Roman" w:eastAsia="Calibri" w:hAnsi="Times New Roman" w:cs="Times New Roman"/>
                <w:szCs w:val="24"/>
              </w:rPr>
              <w:t>беруші</w:t>
            </w:r>
            <w:proofErr w:type="spellEnd"/>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lang w:val="en-US"/>
              </w:rPr>
              <w:t>3</w:t>
            </w:r>
            <w:r w:rsidRPr="00371106">
              <w:rPr>
                <w:rFonts w:ascii="Times New Roman" w:eastAsia="Calibri" w:hAnsi="Times New Roman" w:cs="Times New Roman"/>
                <w:szCs w:val="24"/>
              </w:rPr>
              <w:t>.</w:t>
            </w:r>
          </w:p>
        </w:tc>
        <w:tc>
          <w:tcPr>
            <w:tcW w:w="4129" w:type="dxa"/>
            <w:vAlign w:val="center"/>
          </w:tcPr>
          <w:p w:rsidR="00E62066" w:rsidRPr="00371106" w:rsidRDefault="00E62066" w:rsidP="00FA3069">
            <w:pPr>
              <w:spacing w:after="0" w:line="240" w:lineRule="auto"/>
              <w:rPr>
                <w:rFonts w:ascii="Times New Roman" w:eastAsia="Calibri" w:hAnsi="Times New Roman" w:cs="Times New Roman"/>
                <w:szCs w:val="24"/>
                <w:lang w:val="kk-KZ"/>
              </w:rPr>
            </w:pPr>
            <w:r w:rsidRPr="00371106">
              <w:rPr>
                <w:rFonts w:ascii="Times New Roman" w:eastAsia="Calibri" w:hAnsi="Times New Roman" w:cs="Times New Roman"/>
                <w:szCs w:val="24"/>
                <w:lang w:val="kk-KZ"/>
              </w:rPr>
              <w:t>Дәрілік затты тіркеу куәлігін ұстаушы / Медициналық бұйымдардың өндірушісі немесе олардың өкілі/</w:t>
            </w:r>
          </w:p>
          <w:p w:rsidR="00E62066" w:rsidRPr="00371106" w:rsidRDefault="00E62066" w:rsidP="00FA3069">
            <w:pPr>
              <w:spacing w:after="0" w:line="240" w:lineRule="auto"/>
              <w:rPr>
                <w:rFonts w:ascii="Times New Roman" w:eastAsia="Calibri" w:hAnsi="Times New Roman" w:cs="Times New Roman"/>
                <w:szCs w:val="24"/>
                <w:lang w:val="kk-KZ"/>
              </w:rPr>
            </w:pPr>
            <w:r w:rsidRPr="00371106">
              <w:rPr>
                <w:rFonts w:ascii="Times New Roman" w:eastAsia="Calibri" w:hAnsi="Times New Roman" w:cs="Times New Roman"/>
                <w:szCs w:val="24"/>
              </w:rPr>
              <w:t xml:space="preserve">Держатель регистрационного удостоверения лекарственного средства или Производитель </w:t>
            </w:r>
            <w:proofErr w:type="spellStart"/>
            <w:r w:rsidRPr="00371106">
              <w:rPr>
                <w:rFonts w:ascii="Times New Roman" w:eastAsia="Calibri" w:hAnsi="Times New Roman" w:cs="Times New Roman"/>
                <w:szCs w:val="24"/>
              </w:rPr>
              <w:t>медици</w:t>
            </w:r>
            <w:proofErr w:type="spellEnd"/>
            <w:r w:rsidRPr="00371106">
              <w:rPr>
                <w:rFonts w:ascii="Times New Roman" w:eastAsia="Calibri" w:hAnsi="Times New Roman" w:cs="Times New Roman"/>
                <w:szCs w:val="24"/>
                <w:lang w:val="kk-KZ"/>
              </w:rPr>
              <w:t>нского изделия</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lang w:val="en-US"/>
              </w:rPr>
              <w:t>4</w:t>
            </w:r>
            <w:r w:rsidRPr="00371106">
              <w:rPr>
                <w:rFonts w:ascii="Times New Roman" w:eastAsia="Calibri" w:hAnsi="Times New Roman" w:cs="Times New Roman"/>
                <w:szCs w:val="24"/>
              </w:rPr>
              <w:t>.</w:t>
            </w:r>
          </w:p>
        </w:tc>
        <w:tc>
          <w:tcPr>
            <w:tcW w:w="4129" w:type="dxa"/>
            <w:vAlign w:val="center"/>
          </w:tcPr>
          <w:p w:rsidR="00E62066" w:rsidRPr="00371106" w:rsidRDefault="00E62066" w:rsidP="00FA3069">
            <w:pPr>
              <w:spacing w:after="0" w:line="240" w:lineRule="auto"/>
              <w:rPr>
                <w:rFonts w:ascii="Times New Roman" w:eastAsia="Calibri" w:hAnsi="Times New Roman" w:cs="Times New Roman"/>
                <w:szCs w:val="24"/>
                <w:lang w:val="kk-KZ"/>
              </w:rPr>
            </w:pPr>
            <w:r w:rsidRPr="00371106">
              <w:rPr>
                <w:rFonts w:ascii="Times New Roman" w:eastAsia="Calibri" w:hAnsi="Times New Roman" w:cs="Times New Roman"/>
                <w:szCs w:val="24"/>
              </w:rPr>
              <w:t>Наименование лекарственного средства</w:t>
            </w:r>
            <w:r w:rsidRPr="00371106">
              <w:rPr>
                <w:rFonts w:ascii="Times New Roman" w:eastAsia="Calibri" w:hAnsi="Times New Roman" w:cs="Times New Roman"/>
                <w:szCs w:val="24"/>
                <w:lang w:val="kk-KZ"/>
              </w:rPr>
              <w:t xml:space="preserve"> или</w:t>
            </w:r>
            <w:r w:rsidRPr="00371106">
              <w:rPr>
                <w:rFonts w:ascii="Times New Roman" w:eastAsia="Calibri" w:hAnsi="Times New Roman" w:cs="Times New Roman"/>
                <w:szCs w:val="24"/>
              </w:rPr>
              <w:t xml:space="preserve"> медицинского изделия</w:t>
            </w:r>
            <w:r w:rsidRPr="00371106">
              <w:rPr>
                <w:rFonts w:ascii="Times New Roman" w:eastAsia="Calibri" w:hAnsi="Times New Roman" w:cs="Times New Roman"/>
                <w:szCs w:val="24"/>
                <w:lang w:val="kk-KZ"/>
              </w:rPr>
              <w:t>/ Дәрілік заттың немесе медициналық бұйымның атауы</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lang w:val="en-US"/>
              </w:rPr>
              <w:t>5</w:t>
            </w:r>
            <w:r w:rsidRPr="00371106">
              <w:rPr>
                <w:rFonts w:ascii="Times New Roman" w:eastAsia="Calibri" w:hAnsi="Times New Roman" w:cs="Times New Roman"/>
                <w:szCs w:val="24"/>
              </w:rPr>
              <w:t>.</w:t>
            </w:r>
          </w:p>
        </w:tc>
        <w:tc>
          <w:tcPr>
            <w:tcW w:w="4129" w:type="dxa"/>
            <w:vAlign w:val="center"/>
          </w:tcPr>
          <w:p w:rsidR="00E62066" w:rsidRPr="00371106" w:rsidRDefault="00E62066" w:rsidP="00FA3069">
            <w:pPr>
              <w:spacing w:after="0" w:line="240" w:lineRule="auto"/>
              <w:rPr>
                <w:rFonts w:ascii="Times New Roman" w:hAnsi="Times New Roman" w:cs="Times New Roman"/>
                <w:szCs w:val="24"/>
                <w:lang w:val="kk-KZ"/>
              </w:rPr>
            </w:pPr>
            <w:r w:rsidRPr="00371106">
              <w:rPr>
                <w:rFonts w:ascii="Times New Roman" w:hAnsi="Times New Roman" w:cs="Times New Roman"/>
                <w:szCs w:val="24"/>
              </w:rPr>
              <w:t>Страна-производитель</w:t>
            </w:r>
            <w:r w:rsidRPr="00371106">
              <w:rPr>
                <w:rFonts w:ascii="Times New Roman" w:hAnsi="Times New Roman" w:cs="Times New Roman"/>
                <w:szCs w:val="24"/>
                <w:lang w:val="kk-KZ"/>
              </w:rPr>
              <w:t>/ Өндіруші ел</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lang w:val="en-US"/>
              </w:rPr>
              <w:t>6</w:t>
            </w:r>
            <w:r w:rsidRPr="00371106">
              <w:rPr>
                <w:rFonts w:ascii="Times New Roman" w:eastAsia="Calibri" w:hAnsi="Times New Roman" w:cs="Times New Roman"/>
                <w:szCs w:val="24"/>
              </w:rPr>
              <w:t>.</w:t>
            </w:r>
          </w:p>
        </w:tc>
        <w:tc>
          <w:tcPr>
            <w:tcW w:w="4129" w:type="dxa"/>
            <w:vAlign w:val="center"/>
          </w:tcPr>
          <w:p w:rsidR="00E62066" w:rsidRPr="00371106" w:rsidRDefault="00E62066" w:rsidP="00FA3069">
            <w:pPr>
              <w:spacing w:after="0" w:line="240" w:lineRule="auto"/>
              <w:rPr>
                <w:rFonts w:ascii="Times New Roman" w:eastAsia="Calibri" w:hAnsi="Times New Roman" w:cs="Times New Roman"/>
                <w:szCs w:val="24"/>
                <w:lang w:val="kk-KZ"/>
              </w:rPr>
            </w:pPr>
            <w:r w:rsidRPr="00371106">
              <w:rPr>
                <w:rFonts w:ascii="Times New Roman" w:eastAsia="Calibri" w:hAnsi="Times New Roman" w:cs="Times New Roman"/>
                <w:szCs w:val="24"/>
              </w:rPr>
              <w:t>Номер(а) регистрационного удостоверения</w:t>
            </w:r>
            <w:r w:rsidRPr="00371106">
              <w:rPr>
                <w:rFonts w:ascii="Times New Roman" w:eastAsia="Calibri" w:hAnsi="Times New Roman" w:cs="Times New Roman"/>
                <w:szCs w:val="24"/>
                <w:lang w:val="kk-KZ"/>
              </w:rPr>
              <w:t>/ Тіркеу куәлігінің нөмір(лері)</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lang w:val="en-US"/>
              </w:rPr>
              <w:t>7</w:t>
            </w:r>
            <w:r w:rsidRPr="00371106">
              <w:rPr>
                <w:rFonts w:ascii="Times New Roman" w:eastAsia="Calibri" w:hAnsi="Times New Roman" w:cs="Times New Roman"/>
                <w:szCs w:val="24"/>
              </w:rPr>
              <w:t>.</w:t>
            </w:r>
          </w:p>
        </w:tc>
        <w:tc>
          <w:tcPr>
            <w:tcW w:w="4129" w:type="dxa"/>
            <w:vAlign w:val="center"/>
          </w:tcPr>
          <w:p w:rsidR="00E62066" w:rsidRPr="00371106" w:rsidRDefault="00E62066" w:rsidP="00FA3069">
            <w:pPr>
              <w:spacing w:after="0" w:line="240" w:lineRule="auto"/>
              <w:rPr>
                <w:rFonts w:ascii="Times New Roman" w:eastAsia="Calibri" w:hAnsi="Times New Roman" w:cs="Times New Roman"/>
                <w:szCs w:val="24"/>
                <w:lang w:val="kk-KZ"/>
              </w:rPr>
            </w:pPr>
            <w:r w:rsidRPr="00371106">
              <w:rPr>
                <w:rFonts w:ascii="Times New Roman" w:eastAsia="Calibri" w:hAnsi="Times New Roman" w:cs="Times New Roman"/>
                <w:szCs w:val="24"/>
              </w:rPr>
              <w:t>Плательщик/</w:t>
            </w:r>
            <w:r w:rsidRPr="00371106">
              <w:rPr>
                <w:rFonts w:ascii="Times New Roman" w:eastAsia="Calibri" w:hAnsi="Times New Roman" w:cs="Times New Roman"/>
                <w:szCs w:val="24"/>
                <w:lang w:val="kk-KZ"/>
              </w:rPr>
              <w:t>Төлеуші</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lang w:val="en-US"/>
              </w:rPr>
              <w:t>8</w:t>
            </w:r>
            <w:r w:rsidRPr="00371106">
              <w:rPr>
                <w:rFonts w:ascii="Times New Roman" w:eastAsia="Calibri" w:hAnsi="Times New Roman" w:cs="Times New Roman"/>
                <w:szCs w:val="24"/>
              </w:rPr>
              <w:t>.</w:t>
            </w:r>
          </w:p>
        </w:tc>
        <w:tc>
          <w:tcPr>
            <w:tcW w:w="4129" w:type="dxa"/>
            <w:vAlign w:val="center"/>
          </w:tcPr>
          <w:p w:rsidR="00E62066" w:rsidRPr="00371106" w:rsidRDefault="00E62066" w:rsidP="00FA3069">
            <w:pPr>
              <w:spacing w:after="0" w:line="240" w:lineRule="auto"/>
              <w:rPr>
                <w:rFonts w:ascii="Times New Roman" w:eastAsia="Calibri" w:hAnsi="Times New Roman" w:cs="Times New Roman"/>
                <w:szCs w:val="24"/>
                <w:lang w:val="kk-KZ"/>
              </w:rPr>
            </w:pPr>
            <w:r w:rsidRPr="00371106">
              <w:rPr>
                <w:rFonts w:ascii="Times New Roman" w:eastAsia="Calibri" w:hAnsi="Times New Roman" w:cs="Times New Roman"/>
                <w:szCs w:val="24"/>
              </w:rPr>
              <w:t>БИН</w:t>
            </w:r>
            <w:r w:rsidRPr="00371106">
              <w:rPr>
                <w:rFonts w:ascii="Times New Roman" w:eastAsia="Calibri" w:hAnsi="Times New Roman" w:cs="Times New Roman"/>
                <w:szCs w:val="24"/>
                <w:lang w:val="kk-KZ"/>
              </w:rPr>
              <w:t xml:space="preserve"> или </w:t>
            </w:r>
            <w:r w:rsidRPr="00371106">
              <w:rPr>
                <w:rFonts w:ascii="Times New Roman" w:eastAsia="Calibri" w:hAnsi="Times New Roman" w:cs="Times New Roman"/>
                <w:szCs w:val="24"/>
              </w:rPr>
              <w:t>ИИН</w:t>
            </w:r>
            <w:r w:rsidRPr="00371106">
              <w:rPr>
                <w:rFonts w:ascii="Times New Roman" w:eastAsia="Calibri" w:hAnsi="Times New Roman" w:cs="Times New Roman"/>
                <w:szCs w:val="24"/>
                <w:lang w:val="kk-KZ"/>
              </w:rPr>
              <w:t>/</w:t>
            </w:r>
          </w:p>
          <w:p w:rsidR="00E62066" w:rsidRPr="00371106" w:rsidRDefault="00E62066" w:rsidP="00FA3069">
            <w:pPr>
              <w:spacing w:after="0" w:line="240" w:lineRule="auto"/>
              <w:rPr>
                <w:rFonts w:ascii="Times New Roman" w:eastAsia="Calibri" w:hAnsi="Times New Roman" w:cs="Times New Roman"/>
                <w:szCs w:val="24"/>
              </w:rPr>
            </w:pPr>
            <w:r w:rsidRPr="00371106">
              <w:rPr>
                <w:rFonts w:ascii="Times New Roman" w:eastAsia="Calibri" w:hAnsi="Times New Roman" w:cs="Times New Roman"/>
                <w:szCs w:val="24"/>
                <w:lang w:val="kk-KZ"/>
              </w:rPr>
              <w:t>БСН немесе ЖСН</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en-US"/>
              </w:rPr>
              <w:t>9</w:t>
            </w:r>
            <w:r w:rsidRPr="00371106">
              <w:rPr>
                <w:rFonts w:ascii="Times New Roman" w:eastAsia="Calibri" w:hAnsi="Times New Roman" w:cs="Times New Roman"/>
                <w:szCs w:val="24"/>
                <w:lang w:val="kk-KZ"/>
              </w:rPr>
              <w:t>.</w:t>
            </w:r>
          </w:p>
        </w:tc>
        <w:tc>
          <w:tcPr>
            <w:tcW w:w="4129" w:type="dxa"/>
            <w:vAlign w:val="center"/>
          </w:tcPr>
          <w:p w:rsidR="00E62066" w:rsidRPr="00371106" w:rsidRDefault="00E62066" w:rsidP="00FA3069">
            <w:pPr>
              <w:spacing w:after="0" w:line="240" w:lineRule="auto"/>
              <w:rPr>
                <w:rFonts w:ascii="Times New Roman" w:eastAsia="Calibri" w:hAnsi="Times New Roman" w:cs="Times New Roman"/>
                <w:szCs w:val="24"/>
                <w:lang w:val="kk-KZ"/>
              </w:rPr>
            </w:pPr>
            <w:r w:rsidRPr="00371106">
              <w:rPr>
                <w:rFonts w:ascii="Times New Roman" w:eastAsia="Calibri" w:hAnsi="Times New Roman" w:cs="Times New Roman"/>
                <w:szCs w:val="24"/>
              </w:rPr>
              <w:t>Юридический адрес</w:t>
            </w:r>
            <w:r w:rsidRPr="00371106">
              <w:rPr>
                <w:rFonts w:ascii="Times New Roman" w:eastAsia="Calibri" w:hAnsi="Times New Roman" w:cs="Times New Roman"/>
                <w:szCs w:val="24"/>
                <w:lang w:val="kk-KZ"/>
              </w:rPr>
              <w:t>/</w:t>
            </w:r>
          </w:p>
          <w:p w:rsidR="00E62066" w:rsidRPr="00371106" w:rsidRDefault="00E62066" w:rsidP="00FA3069">
            <w:pPr>
              <w:spacing w:after="0" w:line="240" w:lineRule="auto"/>
              <w:rPr>
                <w:rFonts w:ascii="Times New Roman" w:hAnsi="Times New Roman" w:cs="Times New Roman"/>
                <w:szCs w:val="24"/>
                <w:lang w:val="kk-KZ"/>
              </w:rPr>
            </w:pPr>
            <w:r w:rsidRPr="00371106">
              <w:rPr>
                <w:rFonts w:ascii="Times New Roman" w:eastAsia="Calibri" w:hAnsi="Times New Roman" w:cs="Times New Roman"/>
                <w:szCs w:val="24"/>
                <w:lang w:val="kk-KZ"/>
              </w:rPr>
              <w:t>Заңды мекен-жайы</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en-US"/>
              </w:rPr>
              <w:t>10</w:t>
            </w:r>
            <w:r w:rsidRPr="00371106">
              <w:rPr>
                <w:rFonts w:ascii="Times New Roman" w:eastAsia="Calibri" w:hAnsi="Times New Roman" w:cs="Times New Roman"/>
                <w:szCs w:val="24"/>
                <w:lang w:val="kk-KZ"/>
              </w:rPr>
              <w:t>.</w:t>
            </w:r>
          </w:p>
        </w:tc>
        <w:tc>
          <w:tcPr>
            <w:tcW w:w="4129" w:type="dxa"/>
            <w:vAlign w:val="center"/>
          </w:tcPr>
          <w:p w:rsidR="00E62066" w:rsidRPr="00371106" w:rsidRDefault="00E62066" w:rsidP="00FA3069">
            <w:pPr>
              <w:spacing w:after="0" w:line="240" w:lineRule="auto"/>
              <w:rPr>
                <w:rFonts w:ascii="Times New Roman" w:eastAsia="Calibri" w:hAnsi="Times New Roman" w:cs="Times New Roman"/>
                <w:szCs w:val="24"/>
                <w:lang w:val="kk-KZ"/>
              </w:rPr>
            </w:pPr>
            <w:r w:rsidRPr="00371106">
              <w:rPr>
                <w:rFonts w:ascii="Times New Roman" w:eastAsia="Calibri" w:hAnsi="Times New Roman" w:cs="Times New Roman"/>
                <w:szCs w:val="24"/>
              </w:rPr>
              <w:t>Фактический адрес</w:t>
            </w:r>
            <w:r w:rsidRPr="00371106">
              <w:rPr>
                <w:rFonts w:ascii="Times New Roman" w:eastAsia="Calibri" w:hAnsi="Times New Roman" w:cs="Times New Roman"/>
                <w:szCs w:val="24"/>
                <w:lang w:val="kk-KZ"/>
              </w:rPr>
              <w:t>/</w:t>
            </w:r>
          </w:p>
          <w:p w:rsidR="00E62066" w:rsidRPr="00371106" w:rsidRDefault="00E62066" w:rsidP="00FA3069">
            <w:pPr>
              <w:spacing w:after="0" w:line="240" w:lineRule="auto"/>
              <w:rPr>
                <w:rFonts w:ascii="Times New Roman" w:eastAsia="Calibri" w:hAnsi="Times New Roman" w:cs="Times New Roman"/>
                <w:b/>
                <w:szCs w:val="24"/>
              </w:rPr>
            </w:pPr>
            <w:r w:rsidRPr="00371106">
              <w:rPr>
                <w:rFonts w:ascii="Times New Roman" w:eastAsia="Calibri" w:hAnsi="Times New Roman" w:cs="Times New Roman"/>
                <w:szCs w:val="24"/>
                <w:lang w:val="kk-KZ"/>
              </w:rPr>
              <w:t>Нақты мекен-жайы</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lang w:val="kk-KZ"/>
              </w:rPr>
            </w:pPr>
            <w:r w:rsidRPr="00371106">
              <w:rPr>
                <w:rFonts w:ascii="Times New Roman" w:eastAsia="Calibri" w:hAnsi="Times New Roman" w:cs="Times New Roman"/>
                <w:szCs w:val="24"/>
              </w:rPr>
              <w:t>1</w:t>
            </w:r>
            <w:r>
              <w:rPr>
                <w:rFonts w:ascii="Times New Roman" w:eastAsia="Calibri" w:hAnsi="Times New Roman" w:cs="Times New Roman"/>
                <w:szCs w:val="24"/>
                <w:lang w:val="en-US"/>
              </w:rPr>
              <w:t>1</w:t>
            </w:r>
            <w:r w:rsidRPr="00371106">
              <w:rPr>
                <w:rFonts w:ascii="Times New Roman" w:eastAsia="Calibri" w:hAnsi="Times New Roman" w:cs="Times New Roman"/>
                <w:szCs w:val="24"/>
                <w:lang w:val="kk-KZ"/>
              </w:rPr>
              <w:t>.</w:t>
            </w:r>
          </w:p>
        </w:tc>
        <w:tc>
          <w:tcPr>
            <w:tcW w:w="4129" w:type="dxa"/>
            <w:vAlign w:val="center"/>
          </w:tcPr>
          <w:p w:rsidR="00E62066" w:rsidRPr="00371106" w:rsidRDefault="00E62066" w:rsidP="00FA3069">
            <w:pPr>
              <w:spacing w:after="0" w:line="240" w:lineRule="auto"/>
              <w:rPr>
                <w:rFonts w:ascii="Times New Roman" w:eastAsia="Calibri" w:hAnsi="Times New Roman" w:cs="Times New Roman"/>
                <w:szCs w:val="24"/>
              </w:rPr>
            </w:pPr>
            <w:r w:rsidRPr="00371106">
              <w:rPr>
                <w:rFonts w:ascii="Times New Roman" w:eastAsia="Calibri" w:hAnsi="Times New Roman" w:cs="Times New Roman"/>
                <w:szCs w:val="24"/>
              </w:rPr>
              <w:t>Телефон</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lang w:val="kk-KZ"/>
              </w:rPr>
            </w:pPr>
            <w:r w:rsidRPr="00371106">
              <w:rPr>
                <w:rFonts w:ascii="Times New Roman" w:eastAsia="Calibri" w:hAnsi="Times New Roman" w:cs="Times New Roman"/>
                <w:szCs w:val="24"/>
              </w:rPr>
              <w:t>1</w:t>
            </w:r>
            <w:r>
              <w:rPr>
                <w:rFonts w:ascii="Times New Roman" w:eastAsia="Calibri" w:hAnsi="Times New Roman" w:cs="Times New Roman"/>
                <w:szCs w:val="24"/>
                <w:lang w:val="en-US"/>
              </w:rPr>
              <w:t>2</w:t>
            </w:r>
            <w:r w:rsidRPr="00371106">
              <w:rPr>
                <w:rFonts w:ascii="Times New Roman" w:eastAsia="Calibri" w:hAnsi="Times New Roman" w:cs="Times New Roman"/>
                <w:szCs w:val="24"/>
                <w:lang w:val="kk-KZ"/>
              </w:rPr>
              <w:t>.</w:t>
            </w:r>
          </w:p>
        </w:tc>
        <w:tc>
          <w:tcPr>
            <w:tcW w:w="4129" w:type="dxa"/>
            <w:vAlign w:val="center"/>
          </w:tcPr>
          <w:p w:rsidR="00E62066" w:rsidRPr="00371106" w:rsidRDefault="00E62066" w:rsidP="00FA3069">
            <w:pPr>
              <w:spacing w:after="0" w:line="240" w:lineRule="auto"/>
              <w:rPr>
                <w:rFonts w:ascii="Times New Roman" w:hAnsi="Times New Roman" w:cs="Times New Roman"/>
                <w:szCs w:val="24"/>
                <w:lang w:val="kk-KZ"/>
              </w:rPr>
            </w:pPr>
            <w:r w:rsidRPr="00371106">
              <w:rPr>
                <w:rFonts w:ascii="Times New Roman" w:hAnsi="Times New Roman" w:cs="Times New Roman"/>
                <w:szCs w:val="24"/>
              </w:rPr>
              <w:t>Электронная почта</w:t>
            </w:r>
            <w:r w:rsidRPr="00371106">
              <w:rPr>
                <w:rFonts w:ascii="Times New Roman" w:hAnsi="Times New Roman" w:cs="Times New Roman"/>
                <w:szCs w:val="24"/>
                <w:lang w:val="kk-KZ"/>
              </w:rPr>
              <w:t>/ Электрондық пошта</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trike/>
                <w:szCs w:val="24"/>
              </w:rPr>
            </w:pPr>
          </w:p>
        </w:tc>
      </w:tr>
    </w:tbl>
    <w:p w:rsidR="00E62066" w:rsidRDefault="00E62066" w:rsidP="00E62066">
      <w:pPr>
        <w:pStyle w:val="a4"/>
        <w:tabs>
          <w:tab w:val="left" w:pos="4820"/>
        </w:tabs>
        <w:rPr>
          <w:szCs w:val="24"/>
          <w:lang w:val="kk-KZ"/>
        </w:rPr>
      </w:pPr>
    </w:p>
    <w:p w:rsidR="00E62066" w:rsidRPr="007C4CDE" w:rsidRDefault="00E62066" w:rsidP="00E62066">
      <w:pPr>
        <w:pStyle w:val="a4"/>
        <w:tabs>
          <w:tab w:val="left" w:pos="4820"/>
        </w:tabs>
        <w:rPr>
          <w:szCs w:val="24"/>
          <w:lang w:val="kk-KZ"/>
        </w:rPr>
      </w:pPr>
    </w:p>
    <w:p w:rsidR="00E62066" w:rsidRDefault="00E62066" w:rsidP="00E62066">
      <w:pPr>
        <w:pStyle w:val="a4"/>
        <w:tabs>
          <w:tab w:val="left" w:pos="4820"/>
        </w:tabs>
        <w:jc w:val="right"/>
        <w:rPr>
          <w:b/>
          <w:sz w:val="22"/>
          <w:szCs w:val="24"/>
          <w:lang w:val="kk-KZ"/>
        </w:rPr>
      </w:pPr>
      <w:r w:rsidRPr="001F769B">
        <w:rPr>
          <w:b/>
          <w:sz w:val="22"/>
          <w:szCs w:val="24"/>
          <w:lang w:val="kk-KZ"/>
        </w:rPr>
        <w:t xml:space="preserve">Дәрілік затты тіркеу куәлігін ұстаушы / </w:t>
      </w:r>
    </w:p>
    <w:p w:rsidR="00E62066" w:rsidRPr="001F769B" w:rsidRDefault="00E62066" w:rsidP="00E62066">
      <w:pPr>
        <w:pStyle w:val="a4"/>
        <w:tabs>
          <w:tab w:val="left" w:pos="4820"/>
        </w:tabs>
        <w:jc w:val="right"/>
        <w:rPr>
          <w:b/>
          <w:sz w:val="22"/>
          <w:szCs w:val="24"/>
          <w:lang w:val="kk-KZ"/>
        </w:rPr>
      </w:pPr>
      <w:r w:rsidRPr="001F769B">
        <w:rPr>
          <w:b/>
          <w:sz w:val="22"/>
          <w:szCs w:val="24"/>
          <w:lang w:val="kk-KZ"/>
        </w:rPr>
        <w:t xml:space="preserve">Медициналық бұйымдардың </w:t>
      </w:r>
    </w:p>
    <w:p w:rsidR="00E62066" w:rsidRPr="001F769B" w:rsidRDefault="00E62066" w:rsidP="00E62066">
      <w:pPr>
        <w:pStyle w:val="a4"/>
        <w:tabs>
          <w:tab w:val="left" w:pos="4820"/>
        </w:tabs>
        <w:jc w:val="right"/>
        <w:rPr>
          <w:b/>
          <w:sz w:val="22"/>
          <w:szCs w:val="24"/>
          <w:lang w:val="kk-KZ"/>
        </w:rPr>
      </w:pPr>
      <w:r w:rsidRPr="001F769B">
        <w:rPr>
          <w:b/>
          <w:sz w:val="22"/>
          <w:szCs w:val="24"/>
          <w:lang w:val="kk-KZ"/>
        </w:rPr>
        <w:t>өндірушісі немесе олардың өкілі</w:t>
      </w:r>
    </w:p>
    <w:p w:rsidR="00E62066" w:rsidRPr="001F769B" w:rsidRDefault="00E62066" w:rsidP="00E62066">
      <w:pPr>
        <w:pStyle w:val="a4"/>
        <w:tabs>
          <w:tab w:val="left" w:pos="4820"/>
        </w:tabs>
        <w:jc w:val="right"/>
        <w:rPr>
          <w:b/>
          <w:sz w:val="22"/>
          <w:szCs w:val="24"/>
          <w:lang w:val="kk-KZ"/>
        </w:rPr>
      </w:pPr>
      <w:r w:rsidRPr="001F769B">
        <w:rPr>
          <w:b/>
          <w:sz w:val="22"/>
          <w:szCs w:val="24"/>
          <w:lang w:val="kk-KZ"/>
        </w:rPr>
        <w:tab/>
      </w:r>
      <w:r w:rsidRPr="001F769B">
        <w:rPr>
          <w:b/>
          <w:sz w:val="22"/>
          <w:szCs w:val="24"/>
          <w:lang w:val="kk-KZ"/>
        </w:rPr>
        <w:tab/>
      </w:r>
      <w:r w:rsidRPr="001F769B">
        <w:rPr>
          <w:b/>
          <w:sz w:val="22"/>
          <w:szCs w:val="24"/>
        </w:rPr>
        <w:t>Держатель регистрационного</w:t>
      </w:r>
      <w:r w:rsidRPr="001F769B">
        <w:rPr>
          <w:b/>
          <w:sz w:val="22"/>
          <w:szCs w:val="24"/>
          <w:lang w:val="kk-KZ"/>
        </w:rPr>
        <w:t xml:space="preserve"> </w:t>
      </w:r>
      <w:r w:rsidRPr="001F769B">
        <w:rPr>
          <w:b/>
          <w:sz w:val="22"/>
          <w:szCs w:val="24"/>
        </w:rPr>
        <w:t>удостоверения лекарственного средства</w:t>
      </w:r>
      <w:r w:rsidRPr="001F769B">
        <w:rPr>
          <w:b/>
          <w:sz w:val="22"/>
          <w:szCs w:val="24"/>
          <w:lang w:val="kk-KZ"/>
        </w:rPr>
        <w:t xml:space="preserve"> /</w:t>
      </w:r>
      <w:r w:rsidRPr="001F769B">
        <w:rPr>
          <w:b/>
          <w:sz w:val="22"/>
          <w:szCs w:val="24"/>
        </w:rPr>
        <w:t xml:space="preserve"> </w:t>
      </w:r>
    </w:p>
    <w:p w:rsidR="00E62066" w:rsidRPr="001F769B" w:rsidRDefault="00E62066" w:rsidP="00E62066">
      <w:pPr>
        <w:pStyle w:val="a4"/>
        <w:tabs>
          <w:tab w:val="left" w:pos="4820"/>
        </w:tabs>
        <w:jc w:val="right"/>
        <w:rPr>
          <w:b/>
          <w:sz w:val="22"/>
          <w:szCs w:val="24"/>
          <w:lang w:val="kk-KZ"/>
        </w:rPr>
      </w:pPr>
      <w:r w:rsidRPr="001F769B">
        <w:rPr>
          <w:b/>
          <w:sz w:val="22"/>
          <w:szCs w:val="24"/>
        </w:rPr>
        <w:t xml:space="preserve">Производитель </w:t>
      </w:r>
      <w:proofErr w:type="spellStart"/>
      <w:r w:rsidRPr="001F769B">
        <w:rPr>
          <w:b/>
          <w:sz w:val="22"/>
          <w:szCs w:val="24"/>
        </w:rPr>
        <w:t>медици</w:t>
      </w:r>
      <w:proofErr w:type="spellEnd"/>
      <w:r w:rsidRPr="001F769B">
        <w:rPr>
          <w:b/>
          <w:sz w:val="22"/>
          <w:szCs w:val="24"/>
          <w:lang w:val="kk-KZ"/>
        </w:rPr>
        <w:t xml:space="preserve">нского изделия </w:t>
      </w:r>
    </w:p>
    <w:p w:rsidR="00E62066" w:rsidRPr="001F769B" w:rsidRDefault="00E62066" w:rsidP="00E62066">
      <w:pPr>
        <w:pStyle w:val="a4"/>
        <w:tabs>
          <w:tab w:val="left" w:pos="4820"/>
        </w:tabs>
        <w:jc w:val="right"/>
        <w:rPr>
          <w:sz w:val="22"/>
          <w:szCs w:val="24"/>
          <w:lang w:val="kk-KZ"/>
        </w:rPr>
      </w:pPr>
      <w:r w:rsidRPr="001F769B">
        <w:rPr>
          <w:b/>
          <w:sz w:val="22"/>
          <w:szCs w:val="24"/>
          <w:lang w:val="kk-KZ"/>
        </w:rPr>
        <w:t>или их представители</w:t>
      </w:r>
    </w:p>
    <w:tbl>
      <w:tblPr>
        <w:tblStyle w:val="a6"/>
        <w:tblpPr w:leftFromText="180" w:rightFromText="180" w:vertAnchor="text" w:horzAnchor="page" w:tblpX="1328" w:tblpY="50"/>
        <w:tblW w:w="15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gridCol w:w="4946"/>
        <w:gridCol w:w="5227"/>
      </w:tblGrid>
      <w:tr w:rsidR="00E62066" w:rsidRPr="001F769B" w:rsidTr="00FA3069">
        <w:tc>
          <w:tcPr>
            <w:tcW w:w="5227" w:type="dxa"/>
          </w:tcPr>
          <w:p w:rsidR="00E62066" w:rsidRDefault="00E62066" w:rsidP="00FA3069">
            <w:pPr>
              <w:pStyle w:val="a4"/>
              <w:rPr>
                <w:sz w:val="22"/>
                <w:szCs w:val="24"/>
                <w:lang w:val="kk-KZ"/>
              </w:rPr>
            </w:pPr>
          </w:p>
          <w:p w:rsidR="00E62066" w:rsidRDefault="00E62066" w:rsidP="00FA3069">
            <w:pPr>
              <w:pStyle w:val="a4"/>
              <w:rPr>
                <w:sz w:val="22"/>
                <w:szCs w:val="24"/>
                <w:lang w:val="kk-KZ"/>
              </w:rPr>
            </w:pPr>
          </w:p>
          <w:p w:rsidR="00E62066" w:rsidRDefault="00E62066" w:rsidP="00FA3069">
            <w:pPr>
              <w:pStyle w:val="a4"/>
              <w:rPr>
                <w:sz w:val="22"/>
                <w:szCs w:val="24"/>
                <w:lang w:val="kk-KZ"/>
              </w:rPr>
            </w:pPr>
          </w:p>
          <w:p w:rsidR="00327E32" w:rsidRDefault="00327E32" w:rsidP="00FA3069">
            <w:pPr>
              <w:pStyle w:val="a4"/>
              <w:rPr>
                <w:sz w:val="22"/>
                <w:szCs w:val="24"/>
                <w:lang w:val="kk-KZ"/>
              </w:rPr>
            </w:pPr>
          </w:p>
          <w:p w:rsidR="00327E32" w:rsidRDefault="00327E32" w:rsidP="00FA3069">
            <w:pPr>
              <w:pStyle w:val="a4"/>
              <w:rPr>
                <w:sz w:val="22"/>
                <w:szCs w:val="24"/>
                <w:lang w:val="kk-KZ"/>
              </w:rPr>
            </w:pPr>
          </w:p>
          <w:p w:rsidR="00327E32" w:rsidRDefault="00327E32" w:rsidP="00FA3069">
            <w:pPr>
              <w:pStyle w:val="a4"/>
              <w:rPr>
                <w:sz w:val="22"/>
                <w:szCs w:val="24"/>
                <w:lang w:val="kk-KZ"/>
              </w:rPr>
            </w:pPr>
          </w:p>
          <w:p w:rsidR="00327E32" w:rsidRDefault="00327E32" w:rsidP="00FA3069">
            <w:pPr>
              <w:pStyle w:val="a4"/>
              <w:rPr>
                <w:sz w:val="22"/>
                <w:szCs w:val="24"/>
                <w:lang w:val="kk-KZ"/>
              </w:rPr>
            </w:pPr>
          </w:p>
          <w:p w:rsidR="00327E32" w:rsidRPr="001F769B" w:rsidRDefault="00327E32" w:rsidP="00FA3069">
            <w:pPr>
              <w:pStyle w:val="a4"/>
              <w:rPr>
                <w:sz w:val="22"/>
                <w:szCs w:val="24"/>
                <w:lang w:val="kk-KZ"/>
              </w:rPr>
            </w:pPr>
          </w:p>
        </w:tc>
        <w:tc>
          <w:tcPr>
            <w:tcW w:w="4946" w:type="dxa"/>
          </w:tcPr>
          <w:p w:rsidR="00E62066" w:rsidRPr="001F769B" w:rsidRDefault="00E62066" w:rsidP="00FA3069">
            <w:pPr>
              <w:pStyle w:val="a4"/>
              <w:rPr>
                <w:i/>
                <w:sz w:val="22"/>
                <w:szCs w:val="24"/>
                <w:lang w:val="kk-KZ"/>
              </w:rPr>
            </w:pPr>
            <w:r w:rsidRPr="001F769B">
              <w:rPr>
                <w:i/>
                <w:sz w:val="22"/>
                <w:szCs w:val="24"/>
                <w:lang w:val="kk-KZ"/>
              </w:rPr>
              <w:lastRenderedPageBreak/>
              <w:t xml:space="preserve"> (уәкілетті тұлғаның лауазымын көрсету)/ </w:t>
            </w:r>
          </w:p>
          <w:p w:rsidR="00E62066" w:rsidRPr="001F769B" w:rsidRDefault="00E62066" w:rsidP="00FA3069">
            <w:pPr>
              <w:pStyle w:val="a4"/>
              <w:rPr>
                <w:i/>
                <w:sz w:val="22"/>
                <w:szCs w:val="24"/>
                <w:lang w:val="kk-KZ"/>
              </w:rPr>
            </w:pPr>
            <w:r w:rsidRPr="001F769B">
              <w:rPr>
                <w:i/>
                <w:sz w:val="22"/>
                <w:szCs w:val="24"/>
                <w:lang w:val="kk-KZ"/>
              </w:rPr>
              <w:t>(указать должность уполномоченного лица )</w:t>
            </w:r>
          </w:p>
          <w:p w:rsidR="00E62066" w:rsidRPr="001F769B" w:rsidRDefault="00E62066" w:rsidP="00FA3069">
            <w:pPr>
              <w:pStyle w:val="a4"/>
              <w:rPr>
                <w:sz w:val="22"/>
                <w:szCs w:val="24"/>
              </w:rPr>
            </w:pPr>
            <w:r w:rsidRPr="001F769B">
              <w:rPr>
                <w:b/>
                <w:sz w:val="22"/>
                <w:szCs w:val="24"/>
              </w:rPr>
              <w:t xml:space="preserve">__________________ </w:t>
            </w:r>
            <w:r w:rsidRPr="001F769B">
              <w:rPr>
                <w:b/>
                <w:sz w:val="22"/>
                <w:szCs w:val="24"/>
                <w:lang w:val="kk-KZ"/>
              </w:rPr>
              <w:t>Аты-жөні / И. Фамилия</w:t>
            </w:r>
          </w:p>
          <w:p w:rsidR="00E62066" w:rsidRPr="001F769B" w:rsidRDefault="00E62066" w:rsidP="00FA3069">
            <w:pPr>
              <w:pStyle w:val="a4"/>
              <w:rPr>
                <w:i/>
                <w:sz w:val="22"/>
                <w:szCs w:val="24"/>
              </w:rPr>
            </w:pPr>
            <w:proofErr w:type="spellStart"/>
            <w:r w:rsidRPr="001F769B">
              <w:rPr>
                <w:i/>
                <w:sz w:val="22"/>
                <w:szCs w:val="24"/>
              </w:rPr>
              <w:t>қолы</w:t>
            </w:r>
            <w:proofErr w:type="spellEnd"/>
            <w:r w:rsidRPr="001F769B">
              <w:rPr>
                <w:i/>
                <w:sz w:val="22"/>
                <w:szCs w:val="24"/>
              </w:rPr>
              <w:t xml:space="preserve"> / подпись</w:t>
            </w:r>
          </w:p>
          <w:p w:rsidR="00E62066" w:rsidRPr="001F769B" w:rsidRDefault="00E62066" w:rsidP="00FA3069">
            <w:pPr>
              <w:pStyle w:val="a4"/>
              <w:rPr>
                <w:sz w:val="22"/>
                <w:szCs w:val="24"/>
                <w:lang w:val="kk-KZ"/>
              </w:rPr>
            </w:pPr>
            <w:r w:rsidRPr="001F769B">
              <w:rPr>
                <w:sz w:val="22"/>
                <w:szCs w:val="24"/>
              </w:rPr>
              <w:lastRenderedPageBreak/>
              <w:t>М.</w:t>
            </w:r>
            <w:r w:rsidRPr="001F769B">
              <w:rPr>
                <w:sz w:val="22"/>
                <w:szCs w:val="24"/>
                <w:lang w:val="kk-KZ"/>
              </w:rPr>
              <w:t>О</w:t>
            </w:r>
            <w:r w:rsidRPr="001F769B">
              <w:rPr>
                <w:sz w:val="22"/>
                <w:szCs w:val="24"/>
              </w:rPr>
              <w:t>. / М.П.</w:t>
            </w:r>
          </w:p>
          <w:p w:rsidR="00E62066" w:rsidRDefault="00E62066" w:rsidP="00FA3069">
            <w:pPr>
              <w:pStyle w:val="a4"/>
              <w:rPr>
                <w:sz w:val="22"/>
                <w:szCs w:val="24"/>
                <w:lang w:val="kk-KZ"/>
              </w:rPr>
            </w:pPr>
          </w:p>
          <w:p w:rsidR="00E62066" w:rsidRPr="001F769B" w:rsidRDefault="00E62066" w:rsidP="00FA3069">
            <w:pPr>
              <w:pStyle w:val="a4"/>
              <w:rPr>
                <w:sz w:val="22"/>
                <w:szCs w:val="24"/>
                <w:lang w:val="kk-KZ"/>
              </w:rPr>
            </w:pPr>
          </w:p>
        </w:tc>
        <w:tc>
          <w:tcPr>
            <w:tcW w:w="5227" w:type="dxa"/>
          </w:tcPr>
          <w:p w:rsidR="00E62066" w:rsidRPr="001F769B" w:rsidRDefault="00E62066" w:rsidP="00FA3069">
            <w:pPr>
              <w:pStyle w:val="a4"/>
              <w:rPr>
                <w:sz w:val="22"/>
                <w:szCs w:val="24"/>
              </w:rPr>
            </w:pPr>
          </w:p>
        </w:tc>
      </w:tr>
    </w:tbl>
    <w:tbl>
      <w:tblPr>
        <w:tblW w:w="10207" w:type="dxa"/>
        <w:tblInd w:w="-459" w:type="dxa"/>
        <w:tblLook w:val="04A0" w:firstRow="1" w:lastRow="0" w:firstColumn="1" w:lastColumn="0" w:noHBand="0" w:noVBand="1"/>
      </w:tblPr>
      <w:tblGrid>
        <w:gridCol w:w="5103"/>
        <w:gridCol w:w="5104"/>
      </w:tblGrid>
      <w:tr w:rsidR="00E62066" w:rsidRPr="001F769B" w:rsidTr="00FA3069">
        <w:tc>
          <w:tcPr>
            <w:tcW w:w="5103" w:type="dxa"/>
          </w:tcPr>
          <w:p w:rsidR="00E62066" w:rsidRPr="001F769B" w:rsidRDefault="00E62066" w:rsidP="00FA3069">
            <w:pPr>
              <w:spacing w:after="0" w:line="240" w:lineRule="auto"/>
              <w:rPr>
                <w:rFonts w:ascii="Times New Roman" w:eastAsia="Calibri" w:hAnsi="Times New Roman" w:cs="Times New Roman"/>
                <w:szCs w:val="28"/>
                <w:lang w:val="kk-KZ"/>
              </w:rPr>
            </w:pPr>
            <w:r w:rsidRPr="001F769B">
              <w:rPr>
                <w:rFonts w:ascii="Times New Roman" w:eastAsia="Calibri" w:hAnsi="Times New Roman" w:cs="Times New Roman"/>
                <w:szCs w:val="28"/>
                <w:lang w:val="kk-KZ"/>
              </w:rPr>
              <w:t xml:space="preserve">Дәрілік заттар мен медициналық бұйымдардың пайда-қауіп арақатынасын бағалауды жүзеге асыру жөніндегі қызметтерді көрсетуге </w:t>
            </w:r>
          </w:p>
          <w:p w:rsidR="00E62066" w:rsidRPr="001F769B" w:rsidRDefault="00E62066" w:rsidP="00FA3069">
            <w:pPr>
              <w:spacing w:after="0" w:line="240" w:lineRule="auto"/>
              <w:rPr>
                <w:rFonts w:ascii="Times New Roman" w:eastAsia="Calibri" w:hAnsi="Times New Roman" w:cs="Times New Roman"/>
                <w:szCs w:val="28"/>
              </w:rPr>
            </w:pPr>
            <w:r w:rsidRPr="001F769B">
              <w:rPr>
                <w:rFonts w:ascii="Times New Roman" w:eastAsia="Calibri" w:hAnsi="Times New Roman" w:cs="Times New Roman"/>
                <w:szCs w:val="28"/>
              </w:rPr>
              <w:t>«____»_________</w:t>
            </w:r>
            <w:r w:rsidRPr="001F769B">
              <w:rPr>
                <w:rFonts w:ascii="Times New Roman" w:eastAsia="Calibri" w:hAnsi="Times New Roman" w:cs="Times New Roman"/>
                <w:szCs w:val="28"/>
                <w:lang w:val="kk-KZ"/>
              </w:rPr>
              <w:t>20</w:t>
            </w:r>
            <w:r w:rsidRPr="001F769B">
              <w:rPr>
                <w:rFonts w:ascii="Times New Roman" w:eastAsia="Calibri" w:hAnsi="Times New Roman" w:cs="Times New Roman"/>
                <w:szCs w:val="28"/>
              </w:rPr>
              <w:t>___ж. № __</w:t>
            </w:r>
          </w:p>
          <w:p w:rsidR="00E62066" w:rsidRPr="001F769B" w:rsidRDefault="00E62066" w:rsidP="00FA3069">
            <w:pPr>
              <w:spacing w:after="0" w:line="240" w:lineRule="auto"/>
              <w:rPr>
                <w:rFonts w:ascii="Times New Roman" w:eastAsia="Calibri" w:hAnsi="Times New Roman" w:cs="Times New Roman"/>
                <w:szCs w:val="28"/>
                <w:lang w:val="kk-KZ"/>
              </w:rPr>
            </w:pPr>
            <w:r w:rsidRPr="001F769B">
              <w:rPr>
                <w:rFonts w:ascii="Times New Roman" w:eastAsia="Calibri" w:hAnsi="Times New Roman" w:cs="Times New Roman"/>
                <w:szCs w:val="28"/>
                <w:lang w:val="kk-KZ"/>
              </w:rPr>
              <w:t>ү</w:t>
            </w:r>
            <w:proofErr w:type="spellStart"/>
            <w:r w:rsidRPr="001F769B">
              <w:rPr>
                <w:rFonts w:ascii="Times New Roman" w:eastAsia="Calibri" w:hAnsi="Times New Roman" w:cs="Times New Roman"/>
                <w:szCs w:val="28"/>
              </w:rPr>
              <w:t>лгілік</w:t>
            </w:r>
            <w:proofErr w:type="spellEnd"/>
            <w:r w:rsidRPr="001F769B">
              <w:rPr>
                <w:rFonts w:ascii="Times New Roman" w:eastAsia="Calibri" w:hAnsi="Times New Roman" w:cs="Times New Roman"/>
                <w:szCs w:val="28"/>
              </w:rPr>
              <w:t xml:space="preserve"> </w:t>
            </w:r>
            <w:proofErr w:type="spellStart"/>
            <w:r w:rsidRPr="001F769B">
              <w:rPr>
                <w:rFonts w:ascii="Times New Roman" w:eastAsia="Calibri" w:hAnsi="Times New Roman" w:cs="Times New Roman"/>
                <w:szCs w:val="28"/>
              </w:rPr>
              <w:t>шартына</w:t>
            </w:r>
            <w:proofErr w:type="spellEnd"/>
            <w:r w:rsidRPr="001F769B">
              <w:rPr>
                <w:rFonts w:ascii="Times New Roman" w:eastAsia="Calibri" w:hAnsi="Times New Roman" w:cs="Times New Roman"/>
                <w:szCs w:val="28"/>
              </w:rPr>
              <w:t xml:space="preserve"> </w:t>
            </w:r>
            <w:r w:rsidRPr="001F769B">
              <w:rPr>
                <w:rFonts w:ascii="Times New Roman" w:eastAsia="Calibri" w:hAnsi="Times New Roman" w:cs="Times New Roman"/>
                <w:szCs w:val="28"/>
                <w:lang w:val="kk-KZ"/>
              </w:rPr>
              <w:t xml:space="preserve">2 </w:t>
            </w:r>
            <w:proofErr w:type="spellStart"/>
            <w:r w:rsidRPr="001F769B">
              <w:rPr>
                <w:rFonts w:ascii="Times New Roman" w:eastAsia="Calibri" w:hAnsi="Times New Roman" w:cs="Times New Roman"/>
                <w:szCs w:val="28"/>
              </w:rPr>
              <w:t>қосымша</w:t>
            </w:r>
            <w:proofErr w:type="spellEnd"/>
            <w:r w:rsidRPr="001F769B">
              <w:rPr>
                <w:rFonts w:ascii="Times New Roman" w:eastAsia="Calibri" w:hAnsi="Times New Roman" w:cs="Times New Roman"/>
                <w:szCs w:val="28"/>
              </w:rPr>
              <w:t xml:space="preserve"> </w:t>
            </w:r>
          </w:p>
        </w:tc>
        <w:tc>
          <w:tcPr>
            <w:tcW w:w="5104" w:type="dxa"/>
          </w:tcPr>
          <w:p w:rsidR="00E62066" w:rsidRPr="001F769B" w:rsidRDefault="00E62066" w:rsidP="00FA3069">
            <w:pPr>
              <w:spacing w:after="0" w:line="240" w:lineRule="auto"/>
              <w:jc w:val="right"/>
              <w:rPr>
                <w:rFonts w:ascii="Times New Roman" w:eastAsia="Calibri" w:hAnsi="Times New Roman" w:cs="Times New Roman"/>
                <w:szCs w:val="28"/>
                <w:lang w:val="kk-KZ"/>
              </w:rPr>
            </w:pPr>
            <w:r w:rsidRPr="001F769B">
              <w:rPr>
                <w:rFonts w:ascii="Times New Roman" w:eastAsia="Calibri" w:hAnsi="Times New Roman" w:cs="Times New Roman"/>
                <w:szCs w:val="28"/>
              </w:rPr>
              <w:t xml:space="preserve">Приложение 2 </w:t>
            </w:r>
          </w:p>
          <w:p w:rsidR="00E62066" w:rsidRPr="001F769B" w:rsidRDefault="00E62066" w:rsidP="00FA3069">
            <w:pPr>
              <w:spacing w:after="0" w:line="240" w:lineRule="auto"/>
              <w:jc w:val="right"/>
              <w:rPr>
                <w:rFonts w:ascii="Times New Roman" w:eastAsia="Calibri" w:hAnsi="Times New Roman" w:cs="Times New Roman"/>
                <w:szCs w:val="28"/>
              </w:rPr>
            </w:pPr>
            <w:r w:rsidRPr="001F769B">
              <w:rPr>
                <w:rFonts w:ascii="Times New Roman" w:eastAsia="Calibri" w:hAnsi="Times New Roman" w:cs="Times New Roman"/>
                <w:szCs w:val="28"/>
              </w:rPr>
              <w:t>к типовому договору на оказание услуг по осуществлению оценки соотношения польза – риск лекарственных средств и медицинских</w:t>
            </w:r>
            <w:r w:rsidRPr="001F769B">
              <w:rPr>
                <w:rFonts w:ascii="Times New Roman" w:eastAsia="Calibri" w:hAnsi="Times New Roman" w:cs="Times New Roman"/>
                <w:szCs w:val="28"/>
                <w:lang w:val="kk-KZ"/>
              </w:rPr>
              <w:t xml:space="preserve"> </w:t>
            </w:r>
            <w:r w:rsidRPr="001F769B">
              <w:rPr>
                <w:rFonts w:ascii="Times New Roman" w:eastAsia="Calibri" w:hAnsi="Times New Roman" w:cs="Times New Roman"/>
                <w:szCs w:val="28"/>
              </w:rPr>
              <w:t>изделий</w:t>
            </w:r>
          </w:p>
          <w:p w:rsidR="00E62066" w:rsidRPr="001F769B" w:rsidRDefault="00E62066" w:rsidP="00FA3069">
            <w:pPr>
              <w:spacing w:after="0" w:line="240" w:lineRule="auto"/>
              <w:jc w:val="right"/>
              <w:rPr>
                <w:rFonts w:ascii="Times New Roman" w:eastAsia="Calibri" w:hAnsi="Times New Roman" w:cs="Times New Roman"/>
                <w:szCs w:val="28"/>
              </w:rPr>
            </w:pPr>
            <w:r w:rsidRPr="001F769B">
              <w:rPr>
                <w:rFonts w:ascii="Times New Roman" w:eastAsia="Calibri" w:hAnsi="Times New Roman" w:cs="Times New Roman"/>
                <w:szCs w:val="28"/>
              </w:rPr>
              <w:t>«</w:t>
            </w:r>
            <w:r w:rsidRPr="001F769B">
              <w:rPr>
                <w:rFonts w:ascii="Times New Roman" w:eastAsia="Calibri" w:hAnsi="Times New Roman" w:cs="Times New Roman"/>
                <w:szCs w:val="28"/>
                <w:lang w:val="kk-KZ"/>
              </w:rPr>
              <w:t>__</w:t>
            </w:r>
            <w:r w:rsidRPr="001F769B">
              <w:rPr>
                <w:rFonts w:ascii="Times New Roman" w:eastAsia="Calibri" w:hAnsi="Times New Roman" w:cs="Times New Roman"/>
                <w:szCs w:val="28"/>
              </w:rPr>
              <w:t xml:space="preserve">» </w:t>
            </w:r>
            <w:r w:rsidRPr="001F769B">
              <w:rPr>
                <w:rFonts w:ascii="Times New Roman" w:eastAsia="Calibri" w:hAnsi="Times New Roman" w:cs="Times New Roman"/>
                <w:szCs w:val="28"/>
                <w:lang w:val="kk-KZ"/>
              </w:rPr>
              <w:t>______20</w:t>
            </w:r>
            <w:r w:rsidRPr="001F769B">
              <w:rPr>
                <w:rFonts w:ascii="Times New Roman" w:eastAsia="Calibri" w:hAnsi="Times New Roman" w:cs="Times New Roman"/>
                <w:szCs w:val="28"/>
              </w:rPr>
              <w:t>___</w:t>
            </w:r>
            <w:r w:rsidRPr="001F769B">
              <w:rPr>
                <w:rFonts w:ascii="Times New Roman" w:eastAsia="Calibri" w:hAnsi="Times New Roman" w:cs="Times New Roman"/>
                <w:szCs w:val="28"/>
                <w:lang w:val="kk-KZ"/>
              </w:rPr>
              <w:t>г</w:t>
            </w:r>
            <w:r w:rsidRPr="001F769B">
              <w:rPr>
                <w:rFonts w:ascii="Times New Roman" w:eastAsia="Calibri" w:hAnsi="Times New Roman" w:cs="Times New Roman"/>
                <w:szCs w:val="28"/>
              </w:rPr>
              <w:t>. №</w:t>
            </w:r>
            <w:r w:rsidRPr="001F769B">
              <w:rPr>
                <w:rFonts w:ascii="Times New Roman" w:eastAsia="Calibri" w:hAnsi="Times New Roman" w:cs="Times New Roman"/>
                <w:szCs w:val="28"/>
                <w:lang w:val="kk-KZ"/>
              </w:rPr>
              <w:t xml:space="preserve"> __</w:t>
            </w:r>
          </w:p>
        </w:tc>
      </w:tr>
      <w:tr w:rsidR="00E62066" w:rsidRPr="001F769B" w:rsidTr="00FA3069">
        <w:tc>
          <w:tcPr>
            <w:tcW w:w="5103" w:type="dxa"/>
          </w:tcPr>
          <w:p w:rsidR="00E62066" w:rsidRPr="001F769B" w:rsidRDefault="00E62066" w:rsidP="00FA3069">
            <w:pPr>
              <w:spacing w:after="0" w:line="240" w:lineRule="auto"/>
              <w:rPr>
                <w:rFonts w:ascii="Times New Roman" w:eastAsia="Calibri" w:hAnsi="Times New Roman" w:cs="Times New Roman"/>
                <w:szCs w:val="28"/>
                <w:lang w:val="kk-KZ"/>
              </w:rPr>
            </w:pPr>
          </w:p>
        </w:tc>
        <w:tc>
          <w:tcPr>
            <w:tcW w:w="5104" w:type="dxa"/>
          </w:tcPr>
          <w:p w:rsidR="00E62066" w:rsidRPr="001F769B" w:rsidRDefault="00E62066" w:rsidP="00FA3069">
            <w:pPr>
              <w:spacing w:after="0" w:line="240" w:lineRule="auto"/>
              <w:jc w:val="right"/>
              <w:rPr>
                <w:rFonts w:ascii="Times New Roman" w:eastAsia="Calibri" w:hAnsi="Times New Roman" w:cs="Times New Roman"/>
                <w:szCs w:val="28"/>
              </w:rPr>
            </w:pPr>
          </w:p>
        </w:tc>
      </w:tr>
    </w:tbl>
    <w:p w:rsidR="00E62066" w:rsidRPr="00371106" w:rsidRDefault="00E62066" w:rsidP="00E62066">
      <w:pPr>
        <w:rPr>
          <w:rFonts w:ascii="Times New Roman" w:hAnsi="Times New Roman" w:cs="Times New Roman"/>
          <w:sz w:val="14"/>
          <w:szCs w:val="28"/>
        </w:rPr>
      </w:pPr>
    </w:p>
    <w:p w:rsidR="00E62066" w:rsidRPr="00371106" w:rsidRDefault="00E62066" w:rsidP="00E62066">
      <w:pPr>
        <w:pStyle w:val="a4"/>
        <w:jc w:val="center"/>
        <w:rPr>
          <w:rFonts w:eastAsia="Calibri"/>
          <w:b/>
          <w:sz w:val="22"/>
          <w:szCs w:val="24"/>
        </w:rPr>
      </w:pPr>
      <w:proofErr w:type="spellStart"/>
      <w:r w:rsidRPr="00371106">
        <w:rPr>
          <w:rFonts w:eastAsia="Calibri"/>
          <w:b/>
          <w:sz w:val="22"/>
          <w:szCs w:val="24"/>
        </w:rPr>
        <w:t>Қызмет</w:t>
      </w:r>
      <w:proofErr w:type="spellEnd"/>
      <w:r w:rsidRPr="00371106">
        <w:rPr>
          <w:rFonts w:eastAsia="Calibri"/>
          <w:b/>
          <w:sz w:val="22"/>
          <w:szCs w:val="24"/>
        </w:rPr>
        <w:t xml:space="preserve"> </w:t>
      </w:r>
      <w:proofErr w:type="spellStart"/>
      <w:r w:rsidRPr="00371106">
        <w:rPr>
          <w:rFonts w:eastAsia="Calibri"/>
          <w:b/>
          <w:sz w:val="22"/>
          <w:szCs w:val="24"/>
        </w:rPr>
        <w:t>көрсетуге</w:t>
      </w:r>
      <w:proofErr w:type="spellEnd"/>
      <w:r w:rsidRPr="00371106">
        <w:rPr>
          <w:rFonts w:eastAsia="Calibri"/>
          <w:b/>
          <w:sz w:val="22"/>
          <w:szCs w:val="24"/>
        </w:rPr>
        <w:t xml:space="preserve"> </w:t>
      </w:r>
      <w:proofErr w:type="spellStart"/>
      <w:r w:rsidRPr="00371106">
        <w:rPr>
          <w:rFonts w:eastAsia="Calibri"/>
          <w:b/>
          <w:sz w:val="22"/>
          <w:szCs w:val="24"/>
        </w:rPr>
        <w:t>өтініш</w:t>
      </w:r>
      <w:proofErr w:type="spellEnd"/>
      <w:r w:rsidRPr="00371106">
        <w:rPr>
          <w:rFonts w:eastAsia="Calibri"/>
          <w:b/>
          <w:sz w:val="22"/>
          <w:szCs w:val="24"/>
        </w:rPr>
        <w:t xml:space="preserve"> /</w:t>
      </w:r>
    </w:p>
    <w:p w:rsidR="00E62066" w:rsidRDefault="00E62066" w:rsidP="00E62066">
      <w:pPr>
        <w:pStyle w:val="a4"/>
        <w:jc w:val="center"/>
        <w:rPr>
          <w:rFonts w:eastAsia="Calibri"/>
          <w:b/>
          <w:sz w:val="22"/>
          <w:szCs w:val="24"/>
        </w:rPr>
      </w:pPr>
      <w:r w:rsidRPr="00371106">
        <w:rPr>
          <w:rFonts w:eastAsia="Calibri"/>
          <w:b/>
          <w:sz w:val="22"/>
          <w:szCs w:val="24"/>
        </w:rPr>
        <w:t>Заявление на оказание услуг</w:t>
      </w:r>
    </w:p>
    <w:p w:rsidR="00E62066" w:rsidRPr="00371106" w:rsidRDefault="00E62066" w:rsidP="00E62066">
      <w:pPr>
        <w:pStyle w:val="a4"/>
        <w:jc w:val="center"/>
        <w:rPr>
          <w:rFonts w:eastAsia="Calibri"/>
          <w:b/>
          <w:sz w:val="22"/>
          <w:szCs w:val="24"/>
        </w:rPr>
      </w:pPr>
    </w:p>
    <w:p w:rsidR="00E62066" w:rsidRPr="00371106" w:rsidRDefault="00E62066" w:rsidP="00E62066">
      <w:pPr>
        <w:pStyle w:val="a4"/>
        <w:jc w:val="center"/>
        <w:rPr>
          <w:rFonts w:eastAsia="Calibri"/>
          <w:b/>
          <w:sz w:val="22"/>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29"/>
        <w:gridCol w:w="4961"/>
      </w:tblGrid>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rPr>
            </w:pPr>
            <w:r w:rsidRPr="00371106">
              <w:rPr>
                <w:rFonts w:ascii="Times New Roman" w:eastAsia="Calibri" w:hAnsi="Times New Roman" w:cs="Times New Roman"/>
                <w:szCs w:val="24"/>
              </w:rPr>
              <w:t>1.</w:t>
            </w:r>
          </w:p>
        </w:tc>
        <w:tc>
          <w:tcPr>
            <w:tcW w:w="4129" w:type="dxa"/>
            <w:vAlign w:val="center"/>
          </w:tcPr>
          <w:p w:rsidR="00E62066" w:rsidRPr="00371106" w:rsidRDefault="00E62066" w:rsidP="00FA3069">
            <w:pPr>
              <w:spacing w:after="0" w:line="240" w:lineRule="auto"/>
              <w:rPr>
                <w:rFonts w:ascii="Times New Roman" w:eastAsia="Calibri" w:hAnsi="Times New Roman" w:cs="Times New Roman"/>
                <w:szCs w:val="24"/>
                <w:lang w:val="kk-KZ"/>
              </w:rPr>
            </w:pPr>
            <w:r w:rsidRPr="00371106">
              <w:rPr>
                <w:rFonts w:ascii="Times New Roman" w:eastAsia="Calibri" w:hAnsi="Times New Roman" w:cs="Times New Roman"/>
                <w:szCs w:val="24"/>
              </w:rPr>
              <w:t>Номер и дата договора /</w:t>
            </w:r>
            <w:r w:rsidRPr="00371106">
              <w:rPr>
                <w:rFonts w:ascii="inherit" w:eastAsia="Times New Roman" w:hAnsi="inherit" w:cs="Courier New"/>
                <w:sz w:val="40"/>
                <w:szCs w:val="42"/>
                <w:lang w:val="kk-KZ" w:eastAsia="ru-RU"/>
              </w:rPr>
              <w:t xml:space="preserve"> </w:t>
            </w:r>
            <w:r w:rsidRPr="00371106">
              <w:rPr>
                <w:rFonts w:ascii="Times New Roman" w:eastAsia="Calibri" w:hAnsi="Times New Roman" w:cs="Times New Roman"/>
                <w:szCs w:val="24"/>
                <w:lang w:val="kk-KZ"/>
              </w:rPr>
              <w:t>Шартт</w:t>
            </w:r>
            <w:r w:rsidRPr="00371106">
              <w:rPr>
                <w:rFonts w:ascii="Times New Roman" w:eastAsia="Calibri" w:hAnsi="Times New Roman" w:cs="Times New Roman"/>
                <w:szCs w:val="24"/>
              </w:rPr>
              <w:t>ы</w:t>
            </w:r>
            <w:r w:rsidRPr="00371106">
              <w:rPr>
                <w:rFonts w:ascii="Times New Roman" w:eastAsia="Calibri" w:hAnsi="Times New Roman" w:cs="Times New Roman"/>
                <w:szCs w:val="24"/>
                <w:lang w:val="kk-KZ"/>
              </w:rPr>
              <w:t>ң нөмірі мен күні</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rPr>
            </w:pPr>
            <w:r w:rsidRPr="00371106">
              <w:rPr>
                <w:rFonts w:ascii="Times New Roman" w:eastAsia="Calibri" w:hAnsi="Times New Roman" w:cs="Times New Roman"/>
                <w:szCs w:val="24"/>
              </w:rPr>
              <w:t>2.</w:t>
            </w:r>
          </w:p>
        </w:tc>
        <w:tc>
          <w:tcPr>
            <w:tcW w:w="4129" w:type="dxa"/>
            <w:vAlign w:val="center"/>
          </w:tcPr>
          <w:p w:rsidR="00E62066" w:rsidRPr="00371106" w:rsidRDefault="00E62066" w:rsidP="00FA3069">
            <w:pPr>
              <w:spacing w:after="0" w:line="240" w:lineRule="auto"/>
              <w:rPr>
                <w:rFonts w:ascii="Times New Roman" w:eastAsia="Calibri" w:hAnsi="Times New Roman" w:cs="Times New Roman"/>
                <w:szCs w:val="24"/>
                <w:lang w:val="kk-KZ"/>
              </w:rPr>
            </w:pPr>
            <w:r w:rsidRPr="00371106">
              <w:rPr>
                <w:rFonts w:ascii="Times New Roman" w:eastAsia="Calibri" w:hAnsi="Times New Roman" w:cs="Times New Roman"/>
                <w:szCs w:val="24"/>
                <w:lang w:val="kk-KZ"/>
              </w:rPr>
              <w:t>Дәрілік затты тіркеу куәлігін ұстаушы / Медициналық бұйымдардың өндірушісі немесе олардың өкілі/</w:t>
            </w:r>
          </w:p>
          <w:p w:rsidR="00E62066" w:rsidRPr="00371106" w:rsidRDefault="00E62066" w:rsidP="00FA3069">
            <w:pPr>
              <w:spacing w:after="0" w:line="240" w:lineRule="auto"/>
              <w:rPr>
                <w:rFonts w:ascii="Times New Roman" w:eastAsia="Calibri" w:hAnsi="Times New Roman" w:cs="Times New Roman"/>
                <w:szCs w:val="24"/>
                <w:lang w:val="kk-KZ"/>
              </w:rPr>
            </w:pPr>
            <w:r w:rsidRPr="00371106">
              <w:rPr>
                <w:rFonts w:ascii="Times New Roman" w:eastAsia="Calibri" w:hAnsi="Times New Roman" w:cs="Times New Roman"/>
                <w:szCs w:val="24"/>
              </w:rPr>
              <w:t xml:space="preserve">Держатель регистрационного удостоверения лекарственного средства или Производитель </w:t>
            </w:r>
            <w:proofErr w:type="spellStart"/>
            <w:r w:rsidRPr="00371106">
              <w:rPr>
                <w:rFonts w:ascii="Times New Roman" w:eastAsia="Calibri" w:hAnsi="Times New Roman" w:cs="Times New Roman"/>
                <w:szCs w:val="24"/>
              </w:rPr>
              <w:t>медици</w:t>
            </w:r>
            <w:proofErr w:type="spellEnd"/>
            <w:r w:rsidRPr="00371106">
              <w:rPr>
                <w:rFonts w:ascii="Times New Roman" w:eastAsia="Calibri" w:hAnsi="Times New Roman" w:cs="Times New Roman"/>
                <w:szCs w:val="24"/>
                <w:lang w:val="kk-KZ"/>
              </w:rPr>
              <w:t>нского изделия</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rPr>
            </w:pPr>
            <w:r w:rsidRPr="00371106">
              <w:rPr>
                <w:rFonts w:ascii="Times New Roman" w:eastAsia="Calibri" w:hAnsi="Times New Roman" w:cs="Times New Roman"/>
                <w:szCs w:val="24"/>
              </w:rPr>
              <w:t>3.</w:t>
            </w:r>
          </w:p>
        </w:tc>
        <w:tc>
          <w:tcPr>
            <w:tcW w:w="4129" w:type="dxa"/>
            <w:vAlign w:val="center"/>
          </w:tcPr>
          <w:p w:rsidR="00E62066" w:rsidRPr="00371106" w:rsidRDefault="00E62066" w:rsidP="00FA3069">
            <w:pPr>
              <w:spacing w:after="0" w:line="240" w:lineRule="auto"/>
              <w:rPr>
                <w:rFonts w:ascii="Times New Roman" w:eastAsia="Calibri" w:hAnsi="Times New Roman" w:cs="Times New Roman"/>
                <w:szCs w:val="24"/>
                <w:lang w:val="kk-KZ"/>
              </w:rPr>
            </w:pPr>
            <w:r w:rsidRPr="00371106">
              <w:rPr>
                <w:rFonts w:ascii="Times New Roman" w:eastAsia="Calibri" w:hAnsi="Times New Roman" w:cs="Times New Roman"/>
                <w:szCs w:val="24"/>
              </w:rPr>
              <w:t>Наименование лекарственного средства</w:t>
            </w:r>
            <w:r w:rsidRPr="00371106">
              <w:rPr>
                <w:rFonts w:ascii="Times New Roman" w:eastAsia="Calibri" w:hAnsi="Times New Roman" w:cs="Times New Roman"/>
                <w:szCs w:val="24"/>
                <w:lang w:val="kk-KZ"/>
              </w:rPr>
              <w:t xml:space="preserve"> или</w:t>
            </w:r>
            <w:r w:rsidRPr="00371106">
              <w:rPr>
                <w:rFonts w:ascii="Times New Roman" w:eastAsia="Calibri" w:hAnsi="Times New Roman" w:cs="Times New Roman"/>
                <w:szCs w:val="24"/>
              </w:rPr>
              <w:t xml:space="preserve"> медицинского изделия</w:t>
            </w:r>
            <w:r w:rsidRPr="00371106">
              <w:rPr>
                <w:rFonts w:ascii="Times New Roman" w:eastAsia="Calibri" w:hAnsi="Times New Roman" w:cs="Times New Roman"/>
                <w:szCs w:val="24"/>
                <w:lang w:val="kk-KZ"/>
              </w:rPr>
              <w:t>/ Дәрілік заттың немесе медициналық бұйымның атауы</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rPr>
            </w:pPr>
            <w:r w:rsidRPr="00371106">
              <w:rPr>
                <w:rFonts w:ascii="Times New Roman" w:eastAsia="Calibri" w:hAnsi="Times New Roman" w:cs="Times New Roman"/>
                <w:szCs w:val="24"/>
              </w:rPr>
              <w:t>4.</w:t>
            </w:r>
          </w:p>
        </w:tc>
        <w:tc>
          <w:tcPr>
            <w:tcW w:w="4129" w:type="dxa"/>
            <w:vAlign w:val="center"/>
          </w:tcPr>
          <w:p w:rsidR="00E62066" w:rsidRPr="00371106" w:rsidRDefault="00E62066" w:rsidP="00FA3069">
            <w:pPr>
              <w:spacing w:after="0" w:line="240" w:lineRule="auto"/>
              <w:rPr>
                <w:rFonts w:ascii="Times New Roman" w:hAnsi="Times New Roman" w:cs="Times New Roman"/>
                <w:szCs w:val="24"/>
                <w:lang w:val="kk-KZ"/>
              </w:rPr>
            </w:pPr>
            <w:r w:rsidRPr="00371106">
              <w:rPr>
                <w:rFonts w:ascii="Times New Roman" w:hAnsi="Times New Roman" w:cs="Times New Roman"/>
                <w:szCs w:val="24"/>
              </w:rPr>
              <w:t>Страна-производитель</w:t>
            </w:r>
            <w:r w:rsidRPr="00371106">
              <w:rPr>
                <w:rFonts w:ascii="Times New Roman" w:hAnsi="Times New Roman" w:cs="Times New Roman"/>
                <w:szCs w:val="24"/>
                <w:lang w:val="kk-KZ"/>
              </w:rPr>
              <w:t>/ Өндіруші ел</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rPr>
            </w:pPr>
            <w:r w:rsidRPr="00371106">
              <w:rPr>
                <w:rFonts w:ascii="Times New Roman" w:eastAsia="Calibri" w:hAnsi="Times New Roman" w:cs="Times New Roman"/>
                <w:szCs w:val="24"/>
              </w:rPr>
              <w:t>5.</w:t>
            </w:r>
          </w:p>
        </w:tc>
        <w:tc>
          <w:tcPr>
            <w:tcW w:w="4129" w:type="dxa"/>
            <w:vAlign w:val="center"/>
          </w:tcPr>
          <w:p w:rsidR="00E62066" w:rsidRPr="00371106" w:rsidRDefault="00E62066" w:rsidP="00FA3069">
            <w:pPr>
              <w:spacing w:after="0" w:line="240" w:lineRule="auto"/>
              <w:rPr>
                <w:rFonts w:ascii="Times New Roman" w:eastAsia="Calibri" w:hAnsi="Times New Roman" w:cs="Times New Roman"/>
                <w:szCs w:val="24"/>
                <w:lang w:val="kk-KZ"/>
              </w:rPr>
            </w:pPr>
            <w:r w:rsidRPr="00371106">
              <w:rPr>
                <w:rFonts w:ascii="Times New Roman" w:eastAsia="Calibri" w:hAnsi="Times New Roman" w:cs="Times New Roman"/>
                <w:szCs w:val="24"/>
              </w:rPr>
              <w:t>Номер(а) регистрационного удостоверения</w:t>
            </w:r>
            <w:r w:rsidRPr="00371106">
              <w:rPr>
                <w:rFonts w:ascii="Times New Roman" w:eastAsia="Calibri" w:hAnsi="Times New Roman" w:cs="Times New Roman"/>
                <w:szCs w:val="24"/>
                <w:lang w:val="kk-KZ"/>
              </w:rPr>
              <w:t>/ Тіркеу куәлігінің нөмір(лері)</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rPr>
            </w:pPr>
            <w:r w:rsidRPr="00371106">
              <w:rPr>
                <w:rFonts w:ascii="Times New Roman" w:eastAsia="Calibri" w:hAnsi="Times New Roman" w:cs="Times New Roman"/>
                <w:szCs w:val="24"/>
              </w:rPr>
              <w:t>6.</w:t>
            </w:r>
          </w:p>
        </w:tc>
        <w:tc>
          <w:tcPr>
            <w:tcW w:w="4129" w:type="dxa"/>
            <w:vAlign w:val="center"/>
          </w:tcPr>
          <w:p w:rsidR="00E62066" w:rsidRPr="00371106" w:rsidRDefault="00E62066" w:rsidP="00FA3069">
            <w:pPr>
              <w:spacing w:after="0" w:line="240" w:lineRule="auto"/>
              <w:rPr>
                <w:rFonts w:ascii="Times New Roman" w:eastAsia="Calibri" w:hAnsi="Times New Roman" w:cs="Times New Roman"/>
                <w:szCs w:val="24"/>
                <w:lang w:val="kk-KZ"/>
              </w:rPr>
            </w:pPr>
            <w:r w:rsidRPr="00371106">
              <w:rPr>
                <w:rFonts w:ascii="Times New Roman" w:eastAsia="Calibri" w:hAnsi="Times New Roman" w:cs="Times New Roman"/>
                <w:szCs w:val="24"/>
              </w:rPr>
              <w:t>Плательщик/</w:t>
            </w:r>
            <w:r w:rsidRPr="00371106">
              <w:rPr>
                <w:rFonts w:ascii="Times New Roman" w:eastAsia="Calibri" w:hAnsi="Times New Roman" w:cs="Times New Roman"/>
                <w:szCs w:val="24"/>
                <w:lang w:val="kk-KZ"/>
              </w:rPr>
              <w:t>Төлеуші</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rPr>
            </w:pPr>
            <w:r w:rsidRPr="00371106">
              <w:rPr>
                <w:rFonts w:ascii="Times New Roman" w:eastAsia="Calibri" w:hAnsi="Times New Roman" w:cs="Times New Roman"/>
                <w:szCs w:val="24"/>
              </w:rPr>
              <w:t>7.</w:t>
            </w:r>
          </w:p>
        </w:tc>
        <w:tc>
          <w:tcPr>
            <w:tcW w:w="4129" w:type="dxa"/>
            <w:vAlign w:val="center"/>
          </w:tcPr>
          <w:p w:rsidR="00E62066" w:rsidRPr="00371106" w:rsidRDefault="00E62066" w:rsidP="00FA3069">
            <w:pPr>
              <w:spacing w:after="0" w:line="240" w:lineRule="auto"/>
              <w:rPr>
                <w:rFonts w:ascii="Times New Roman" w:eastAsia="Calibri" w:hAnsi="Times New Roman" w:cs="Times New Roman"/>
                <w:szCs w:val="24"/>
                <w:lang w:val="kk-KZ"/>
              </w:rPr>
            </w:pPr>
            <w:r w:rsidRPr="00371106">
              <w:rPr>
                <w:rFonts w:ascii="Times New Roman" w:eastAsia="Calibri" w:hAnsi="Times New Roman" w:cs="Times New Roman"/>
                <w:szCs w:val="24"/>
              </w:rPr>
              <w:t>БИН</w:t>
            </w:r>
            <w:r w:rsidRPr="00371106">
              <w:rPr>
                <w:rFonts w:ascii="Times New Roman" w:eastAsia="Calibri" w:hAnsi="Times New Roman" w:cs="Times New Roman"/>
                <w:szCs w:val="24"/>
                <w:lang w:val="kk-KZ"/>
              </w:rPr>
              <w:t xml:space="preserve"> или </w:t>
            </w:r>
            <w:r w:rsidRPr="00371106">
              <w:rPr>
                <w:rFonts w:ascii="Times New Roman" w:eastAsia="Calibri" w:hAnsi="Times New Roman" w:cs="Times New Roman"/>
                <w:szCs w:val="24"/>
              </w:rPr>
              <w:t>ИИН</w:t>
            </w:r>
            <w:r w:rsidRPr="00371106">
              <w:rPr>
                <w:rFonts w:ascii="Times New Roman" w:eastAsia="Calibri" w:hAnsi="Times New Roman" w:cs="Times New Roman"/>
                <w:szCs w:val="24"/>
                <w:lang w:val="kk-KZ"/>
              </w:rPr>
              <w:t>/</w:t>
            </w:r>
          </w:p>
          <w:p w:rsidR="00E62066" w:rsidRPr="00371106" w:rsidRDefault="00E62066" w:rsidP="00FA3069">
            <w:pPr>
              <w:spacing w:after="0" w:line="240" w:lineRule="auto"/>
              <w:rPr>
                <w:rFonts w:ascii="Times New Roman" w:eastAsia="Calibri" w:hAnsi="Times New Roman" w:cs="Times New Roman"/>
                <w:szCs w:val="24"/>
              </w:rPr>
            </w:pPr>
            <w:r w:rsidRPr="00371106">
              <w:rPr>
                <w:rFonts w:ascii="Times New Roman" w:eastAsia="Calibri" w:hAnsi="Times New Roman" w:cs="Times New Roman"/>
                <w:szCs w:val="24"/>
                <w:lang w:val="kk-KZ"/>
              </w:rPr>
              <w:t>БСН немесе ЖСН</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lang w:val="kk-KZ"/>
              </w:rPr>
            </w:pPr>
            <w:r w:rsidRPr="00371106">
              <w:rPr>
                <w:rFonts w:ascii="Times New Roman" w:eastAsia="Calibri" w:hAnsi="Times New Roman" w:cs="Times New Roman"/>
                <w:szCs w:val="24"/>
              </w:rPr>
              <w:t>8</w:t>
            </w:r>
            <w:r w:rsidRPr="00371106">
              <w:rPr>
                <w:rFonts w:ascii="Times New Roman" w:eastAsia="Calibri" w:hAnsi="Times New Roman" w:cs="Times New Roman"/>
                <w:szCs w:val="24"/>
                <w:lang w:val="kk-KZ"/>
              </w:rPr>
              <w:t>.</w:t>
            </w:r>
          </w:p>
        </w:tc>
        <w:tc>
          <w:tcPr>
            <w:tcW w:w="4129" w:type="dxa"/>
            <w:vAlign w:val="center"/>
          </w:tcPr>
          <w:p w:rsidR="00E62066" w:rsidRPr="00371106" w:rsidRDefault="00E62066" w:rsidP="00FA3069">
            <w:pPr>
              <w:spacing w:after="0" w:line="240" w:lineRule="auto"/>
              <w:rPr>
                <w:rFonts w:ascii="Times New Roman" w:eastAsia="Calibri" w:hAnsi="Times New Roman" w:cs="Times New Roman"/>
                <w:szCs w:val="24"/>
                <w:lang w:val="kk-KZ"/>
              </w:rPr>
            </w:pPr>
            <w:r w:rsidRPr="00371106">
              <w:rPr>
                <w:rFonts w:ascii="Times New Roman" w:eastAsia="Calibri" w:hAnsi="Times New Roman" w:cs="Times New Roman"/>
                <w:szCs w:val="24"/>
              </w:rPr>
              <w:t>Юридический адрес</w:t>
            </w:r>
            <w:r w:rsidRPr="00371106">
              <w:rPr>
                <w:rFonts w:ascii="Times New Roman" w:eastAsia="Calibri" w:hAnsi="Times New Roman" w:cs="Times New Roman"/>
                <w:szCs w:val="24"/>
                <w:lang w:val="kk-KZ"/>
              </w:rPr>
              <w:t>/</w:t>
            </w:r>
          </w:p>
          <w:p w:rsidR="00E62066" w:rsidRPr="00371106" w:rsidRDefault="00E62066" w:rsidP="00FA3069">
            <w:pPr>
              <w:spacing w:after="0" w:line="240" w:lineRule="auto"/>
              <w:rPr>
                <w:rFonts w:ascii="Times New Roman" w:hAnsi="Times New Roman" w:cs="Times New Roman"/>
                <w:szCs w:val="24"/>
                <w:lang w:val="kk-KZ"/>
              </w:rPr>
            </w:pPr>
            <w:r w:rsidRPr="00371106">
              <w:rPr>
                <w:rFonts w:ascii="Times New Roman" w:eastAsia="Calibri" w:hAnsi="Times New Roman" w:cs="Times New Roman"/>
                <w:szCs w:val="24"/>
                <w:lang w:val="kk-KZ"/>
              </w:rPr>
              <w:t>Заңды мекен-жайы</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lang w:val="kk-KZ"/>
              </w:rPr>
            </w:pPr>
            <w:r w:rsidRPr="00371106">
              <w:rPr>
                <w:rFonts w:ascii="Times New Roman" w:eastAsia="Calibri" w:hAnsi="Times New Roman" w:cs="Times New Roman"/>
                <w:szCs w:val="24"/>
              </w:rPr>
              <w:t>9</w:t>
            </w:r>
            <w:r w:rsidRPr="00371106">
              <w:rPr>
                <w:rFonts w:ascii="Times New Roman" w:eastAsia="Calibri" w:hAnsi="Times New Roman" w:cs="Times New Roman"/>
                <w:szCs w:val="24"/>
                <w:lang w:val="kk-KZ"/>
              </w:rPr>
              <w:t>.</w:t>
            </w:r>
          </w:p>
        </w:tc>
        <w:tc>
          <w:tcPr>
            <w:tcW w:w="4129" w:type="dxa"/>
            <w:vAlign w:val="center"/>
          </w:tcPr>
          <w:p w:rsidR="00E62066" w:rsidRPr="00371106" w:rsidRDefault="00E62066" w:rsidP="00FA3069">
            <w:pPr>
              <w:spacing w:after="0" w:line="240" w:lineRule="auto"/>
              <w:rPr>
                <w:rFonts w:ascii="Times New Roman" w:eastAsia="Calibri" w:hAnsi="Times New Roman" w:cs="Times New Roman"/>
                <w:szCs w:val="24"/>
                <w:lang w:val="kk-KZ"/>
              </w:rPr>
            </w:pPr>
            <w:r w:rsidRPr="00371106">
              <w:rPr>
                <w:rFonts w:ascii="Times New Roman" w:eastAsia="Calibri" w:hAnsi="Times New Roman" w:cs="Times New Roman"/>
                <w:szCs w:val="24"/>
              </w:rPr>
              <w:t>Фактический адрес</w:t>
            </w:r>
            <w:r w:rsidRPr="00371106">
              <w:rPr>
                <w:rFonts w:ascii="Times New Roman" w:eastAsia="Calibri" w:hAnsi="Times New Roman" w:cs="Times New Roman"/>
                <w:szCs w:val="24"/>
                <w:lang w:val="kk-KZ"/>
              </w:rPr>
              <w:t>/</w:t>
            </w:r>
          </w:p>
          <w:p w:rsidR="00E62066" w:rsidRPr="00371106" w:rsidRDefault="00E62066" w:rsidP="00FA3069">
            <w:pPr>
              <w:spacing w:after="0" w:line="240" w:lineRule="auto"/>
              <w:rPr>
                <w:rFonts w:ascii="Times New Roman" w:eastAsia="Calibri" w:hAnsi="Times New Roman" w:cs="Times New Roman"/>
                <w:b/>
                <w:szCs w:val="24"/>
              </w:rPr>
            </w:pPr>
            <w:r w:rsidRPr="00371106">
              <w:rPr>
                <w:rFonts w:ascii="Times New Roman" w:eastAsia="Calibri" w:hAnsi="Times New Roman" w:cs="Times New Roman"/>
                <w:szCs w:val="24"/>
                <w:lang w:val="kk-KZ"/>
              </w:rPr>
              <w:t>Нақты мекен-жайы</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lang w:val="kk-KZ"/>
              </w:rPr>
            </w:pPr>
            <w:r w:rsidRPr="00371106">
              <w:rPr>
                <w:rFonts w:ascii="Times New Roman" w:eastAsia="Calibri" w:hAnsi="Times New Roman" w:cs="Times New Roman"/>
                <w:szCs w:val="24"/>
              </w:rPr>
              <w:t>10</w:t>
            </w:r>
            <w:r w:rsidRPr="00371106">
              <w:rPr>
                <w:rFonts w:ascii="Times New Roman" w:eastAsia="Calibri" w:hAnsi="Times New Roman" w:cs="Times New Roman"/>
                <w:szCs w:val="24"/>
                <w:lang w:val="kk-KZ"/>
              </w:rPr>
              <w:t>.</w:t>
            </w:r>
          </w:p>
        </w:tc>
        <w:tc>
          <w:tcPr>
            <w:tcW w:w="4129" w:type="dxa"/>
            <w:vAlign w:val="center"/>
          </w:tcPr>
          <w:p w:rsidR="00E62066" w:rsidRPr="00371106" w:rsidRDefault="00E62066" w:rsidP="00FA3069">
            <w:pPr>
              <w:spacing w:after="0" w:line="240" w:lineRule="auto"/>
              <w:rPr>
                <w:rFonts w:ascii="Times New Roman" w:eastAsia="Calibri" w:hAnsi="Times New Roman" w:cs="Times New Roman"/>
                <w:szCs w:val="24"/>
              </w:rPr>
            </w:pPr>
            <w:r w:rsidRPr="00371106">
              <w:rPr>
                <w:rFonts w:ascii="Times New Roman" w:eastAsia="Calibri" w:hAnsi="Times New Roman" w:cs="Times New Roman"/>
                <w:szCs w:val="24"/>
              </w:rPr>
              <w:t>Телефон</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lang w:val="kk-KZ"/>
              </w:rPr>
            </w:pPr>
            <w:r w:rsidRPr="00371106">
              <w:rPr>
                <w:rFonts w:ascii="Times New Roman" w:eastAsia="Calibri" w:hAnsi="Times New Roman" w:cs="Times New Roman"/>
                <w:szCs w:val="24"/>
              </w:rPr>
              <w:t>11</w:t>
            </w:r>
            <w:r w:rsidRPr="00371106">
              <w:rPr>
                <w:rFonts w:ascii="Times New Roman" w:eastAsia="Calibri" w:hAnsi="Times New Roman" w:cs="Times New Roman"/>
                <w:szCs w:val="24"/>
                <w:lang w:val="kk-KZ"/>
              </w:rPr>
              <w:t>.</w:t>
            </w:r>
          </w:p>
        </w:tc>
        <w:tc>
          <w:tcPr>
            <w:tcW w:w="4129" w:type="dxa"/>
            <w:vAlign w:val="center"/>
          </w:tcPr>
          <w:p w:rsidR="00E62066" w:rsidRPr="00371106" w:rsidRDefault="00E62066" w:rsidP="00FA3069">
            <w:pPr>
              <w:spacing w:after="0" w:line="240" w:lineRule="auto"/>
              <w:rPr>
                <w:rFonts w:ascii="Times New Roman" w:hAnsi="Times New Roman" w:cs="Times New Roman"/>
                <w:szCs w:val="24"/>
                <w:lang w:val="kk-KZ"/>
              </w:rPr>
            </w:pPr>
            <w:r w:rsidRPr="00371106">
              <w:rPr>
                <w:rFonts w:ascii="Times New Roman" w:hAnsi="Times New Roman" w:cs="Times New Roman"/>
                <w:szCs w:val="24"/>
              </w:rPr>
              <w:t>Электронная почта</w:t>
            </w:r>
            <w:r w:rsidRPr="00371106">
              <w:rPr>
                <w:rFonts w:ascii="Times New Roman" w:hAnsi="Times New Roman" w:cs="Times New Roman"/>
                <w:szCs w:val="24"/>
                <w:lang w:val="kk-KZ"/>
              </w:rPr>
              <w:t>/ Электрондық пошта</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trike/>
                <w:szCs w:val="24"/>
              </w:rPr>
            </w:pPr>
          </w:p>
        </w:tc>
      </w:tr>
      <w:tr w:rsidR="00E62066" w:rsidRPr="00371106" w:rsidTr="00FA3069">
        <w:tc>
          <w:tcPr>
            <w:tcW w:w="657" w:type="dxa"/>
            <w:vAlign w:val="center"/>
          </w:tcPr>
          <w:p w:rsidR="00E62066" w:rsidRPr="00371106" w:rsidRDefault="00E62066" w:rsidP="00FA3069">
            <w:pPr>
              <w:spacing w:after="0" w:line="240" w:lineRule="auto"/>
              <w:jc w:val="center"/>
              <w:rPr>
                <w:rFonts w:ascii="Times New Roman" w:eastAsia="Calibri" w:hAnsi="Times New Roman" w:cs="Times New Roman"/>
                <w:szCs w:val="24"/>
                <w:lang w:val="kk-KZ"/>
              </w:rPr>
            </w:pPr>
            <w:r w:rsidRPr="00371106">
              <w:rPr>
                <w:rFonts w:ascii="Times New Roman" w:eastAsia="Calibri" w:hAnsi="Times New Roman" w:cs="Times New Roman"/>
                <w:szCs w:val="24"/>
              </w:rPr>
              <w:t>12</w:t>
            </w:r>
            <w:r w:rsidRPr="00371106">
              <w:rPr>
                <w:rFonts w:ascii="Times New Roman" w:eastAsia="Calibri" w:hAnsi="Times New Roman" w:cs="Times New Roman"/>
                <w:szCs w:val="24"/>
                <w:lang w:val="kk-KZ"/>
              </w:rPr>
              <w:t>.</w:t>
            </w:r>
          </w:p>
        </w:tc>
        <w:tc>
          <w:tcPr>
            <w:tcW w:w="4129" w:type="dxa"/>
            <w:vAlign w:val="center"/>
          </w:tcPr>
          <w:p w:rsidR="00E62066" w:rsidRPr="00371106" w:rsidRDefault="00E62066" w:rsidP="00FA3069">
            <w:pPr>
              <w:spacing w:after="0" w:line="240" w:lineRule="auto"/>
              <w:rPr>
                <w:rFonts w:ascii="Times New Roman" w:eastAsia="Calibri" w:hAnsi="Times New Roman" w:cs="Times New Roman"/>
                <w:szCs w:val="24"/>
                <w:lang w:val="kk-KZ"/>
              </w:rPr>
            </w:pPr>
            <w:r w:rsidRPr="00371106">
              <w:rPr>
                <w:rFonts w:ascii="Times New Roman" w:eastAsia="Calibri" w:hAnsi="Times New Roman" w:cs="Times New Roman"/>
                <w:szCs w:val="24"/>
              </w:rPr>
              <w:t>Перечень предоставляемых документов</w:t>
            </w:r>
            <w:r w:rsidRPr="00371106">
              <w:rPr>
                <w:rFonts w:ascii="Times New Roman" w:eastAsia="Calibri" w:hAnsi="Times New Roman" w:cs="Times New Roman"/>
                <w:szCs w:val="24"/>
                <w:lang w:val="kk-KZ"/>
              </w:rPr>
              <w:t>/</w:t>
            </w:r>
            <w:r w:rsidRPr="00371106">
              <w:rPr>
                <w:rFonts w:ascii="inherit" w:eastAsia="Times New Roman" w:hAnsi="inherit" w:cs="Courier New"/>
                <w:sz w:val="42"/>
                <w:szCs w:val="42"/>
                <w:lang w:val="kk-KZ" w:eastAsia="ru-RU"/>
              </w:rPr>
              <w:t xml:space="preserve"> </w:t>
            </w:r>
            <w:r w:rsidRPr="00371106">
              <w:rPr>
                <w:rFonts w:ascii="Times New Roman" w:eastAsia="Calibri" w:hAnsi="Times New Roman" w:cs="Times New Roman"/>
                <w:szCs w:val="24"/>
                <w:lang w:val="kk-KZ"/>
              </w:rPr>
              <w:t>Ұсынылатын құжаттар тізімі</w:t>
            </w:r>
          </w:p>
        </w:tc>
        <w:tc>
          <w:tcPr>
            <w:tcW w:w="4961" w:type="dxa"/>
            <w:vAlign w:val="center"/>
          </w:tcPr>
          <w:p w:rsidR="00E62066" w:rsidRPr="00371106" w:rsidRDefault="00E62066" w:rsidP="00FA3069">
            <w:pPr>
              <w:spacing w:after="0" w:line="240" w:lineRule="auto"/>
              <w:rPr>
                <w:rFonts w:ascii="Times New Roman" w:eastAsia="Calibri" w:hAnsi="Times New Roman" w:cs="Times New Roman"/>
                <w:b/>
                <w:strike/>
                <w:szCs w:val="24"/>
              </w:rPr>
            </w:pPr>
          </w:p>
        </w:tc>
      </w:tr>
    </w:tbl>
    <w:p w:rsidR="00E62066" w:rsidRPr="001F769B" w:rsidRDefault="00E62066" w:rsidP="00E62066">
      <w:pPr>
        <w:spacing w:line="240" w:lineRule="auto"/>
        <w:rPr>
          <w:rFonts w:ascii="Times New Roman" w:eastAsia="Calibri" w:hAnsi="Times New Roman" w:cs="Times New Roman"/>
          <w:b/>
          <w:sz w:val="24"/>
          <w:szCs w:val="24"/>
        </w:rPr>
      </w:pPr>
    </w:p>
    <w:p w:rsidR="00E62066" w:rsidRPr="001F769B" w:rsidRDefault="00E62066" w:rsidP="00E62066">
      <w:pPr>
        <w:spacing w:line="240" w:lineRule="auto"/>
        <w:rPr>
          <w:rFonts w:ascii="Times New Roman" w:eastAsia="Calibri" w:hAnsi="Times New Roman" w:cs="Times New Roman"/>
          <w:b/>
          <w:sz w:val="24"/>
          <w:szCs w:val="24"/>
        </w:rPr>
      </w:pPr>
    </w:p>
    <w:tbl>
      <w:tblPr>
        <w:tblW w:w="0" w:type="auto"/>
        <w:tblInd w:w="-34" w:type="dxa"/>
        <w:tblLook w:val="04A0" w:firstRow="1" w:lastRow="0" w:firstColumn="1" w:lastColumn="0" w:noHBand="0" w:noVBand="1"/>
      </w:tblPr>
      <w:tblGrid>
        <w:gridCol w:w="9605"/>
      </w:tblGrid>
      <w:tr w:rsidR="00E62066" w:rsidRPr="00371106" w:rsidTr="00FA3069">
        <w:tc>
          <w:tcPr>
            <w:tcW w:w="5104" w:type="dxa"/>
          </w:tcPr>
          <w:p w:rsidR="00E62066" w:rsidRDefault="00E62066" w:rsidP="00FA3069">
            <w:pPr>
              <w:pStyle w:val="a4"/>
              <w:tabs>
                <w:tab w:val="left" w:pos="4820"/>
              </w:tabs>
              <w:jc w:val="right"/>
              <w:rPr>
                <w:b/>
                <w:sz w:val="22"/>
                <w:szCs w:val="24"/>
                <w:lang w:val="kk-KZ"/>
              </w:rPr>
            </w:pPr>
            <w:r w:rsidRPr="00371106">
              <w:rPr>
                <w:b/>
                <w:sz w:val="22"/>
                <w:szCs w:val="24"/>
                <w:lang w:val="kk-KZ"/>
              </w:rPr>
              <w:t xml:space="preserve">Дәрілік затты тіркеу куәлігін ұстаушы / </w:t>
            </w:r>
          </w:p>
          <w:p w:rsidR="00E62066" w:rsidRPr="00371106" w:rsidRDefault="00E62066" w:rsidP="00FA3069">
            <w:pPr>
              <w:pStyle w:val="a4"/>
              <w:tabs>
                <w:tab w:val="left" w:pos="4820"/>
              </w:tabs>
              <w:jc w:val="right"/>
              <w:rPr>
                <w:b/>
                <w:sz w:val="22"/>
                <w:szCs w:val="24"/>
                <w:lang w:val="kk-KZ"/>
              </w:rPr>
            </w:pPr>
            <w:r w:rsidRPr="00371106">
              <w:rPr>
                <w:b/>
                <w:sz w:val="22"/>
                <w:szCs w:val="24"/>
                <w:lang w:val="kk-KZ"/>
              </w:rPr>
              <w:t xml:space="preserve">Медициналық бұйымдардың </w:t>
            </w:r>
          </w:p>
          <w:p w:rsidR="00E62066" w:rsidRPr="00371106" w:rsidRDefault="00E62066" w:rsidP="00FA3069">
            <w:pPr>
              <w:pStyle w:val="a4"/>
              <w:tabs>
                <w:tab w:val="left" w:pos="4820"/>
              </w:tabs>
              <w:jc w:val="right"/>
              <w:rPr>
                <w:b/>
                <w:sz w:val="22"/>
                <w:szCs w:val="24"/>
                <w:lang w:val="kk-KZ"/>
              </w:rPr>
            </w:pPr>
            <w:r w:rsidRPr="00371106">
              <w:rPr>
                <w:b/>
                <w:sz w:val="22"/>
                <w:szCs w:val="24"/>
                <w:lang w:val="kk-KZ"/>
              </w:rPr>
              <w:t>өндірушісі немесе олардың өкілі</w:t>
            </w:r>
          </w:p>
          <w:p w:rsidR="00E62066" w:rsidRPr="00371106" w:rsidRDefault="00E62066" w:rsidP="00FA3069">
            <w:pPr>
              <w:pStyle w:val="a4"/>
              <w:tabs>
                <w:tab w:val="left" w:pos="4820"/>
              </w:tabs>
              <w:jc w:val="right"/>
              <w:rPr>
                <w:b/>
                <w:sz w:val="22"/>
                <w:szCs w:val="24"/>
                <w:lang w:val="kk-KZ"/>
              </w:rPr>
            </w:pPr>
            <w:r w:rsidRPr="00371106">
              <w:rPr>
                <w:b/>
                <w:sz w:val="22"/>
                <w:szCs w:val="24"/>
                <w:lang w:val="kk-KZ"/>
              </w:rPr>
              <w:tab/>
            </w:r>
            <w:r w:rsidRPr="00371106">
              <w:rPr>
                <w:b/>
                <w:sz w:val="22"/>
                <w:szCs w:val="24"/>
              </w:rPr>
              <w:t>Держатель регистрационного</w:t>
            </w:r>
            <w:r w:rsidRPr="00371106">
              <w:rPr>
                <w:b/>
                <w:sz w:val="22"/>
                <w:szCs w:val="24"/>
                <w:lang w:val="kk-KZ"/>
              </w:rPr>
              <w:t xml:space="preserve"> </w:t>
            </w:r>
            <w:r w:rsidRPr="00371106">
              <w:rPr>
                <w:b/>
                <w:sz w:val="22"/>
                <w:szCs w:val="24"/>
              </w:rPr>
              <w:t>удостоверения лекарственного средства</w:t>
            </w:r>
            <w:r w:rsidRPr="00371106">
              <w:rPr>
                <w:b/>
                <w:sz w:val="22"/>
                <w:szCs w:val="24"/>
                <w:lang w:val="kk-KZ"/>
              </w:rPr>
              <w:t xml:space="preserve"> /</w:t>
            </w:r>
            <w:r w:rsidRPr="00371106">
              <w:rPr>
                <w:b/>
                <w:sz w:val="22"/>
                <w:szCs w:val="24"/>
              </w:rPr>
              <w:t xml:space="preserve"> </w:t>
            </w:r>
          </w:p>
          <w:p w:rsidR="00E62066" w:rsidRPr="00371106" w:rsidRDefault="00E62066" w:rsidP="00FA3069">
            <w:pPr>
              <w:pStyle w:val="a4"/>
              <w:tabs>
                <w:tab w:val="left" w:pos="4820"/>
              </w:tabs>
              <w:jc w:val="right"/>
              <w:rPr>
                <w:b/>
                <w:sz w:val="22"/>
                <w:szCs w:val="24"/>
                <w:lang w:val="kk-KZ"/>
              </w:rPr>
            </w:pPr>
            <w:r w:rsidRPr="00371106">
              <w:rPr>
                <w:b/>
                <w:sz w:val="22"/>
                <w:szCs w:val="24"/>
              </w:rPr>
              <w:t xml:space="preserve">Производитель </w:t>
            </w:r>
            <w:proofErr w:type="spellStart"/>
            <w:r w:rsidRPr="00371106">
              <w:rPr>
                <w:b/>
                <w:sz w:val="22"/>
                <w:szCs w:val="24"/>
              </w:rPr>
              <w:t>медици</w:t>
            </w:r>
            <w:proofErr w:type="spellEnd"/>
            <w:r w:rsidRPr="00371106">
              <w:rPr>
                <w:b/>
                <w:sz w:val="22"/>
                <w:szCs w:val="24"/>
                <w:lang w:val="kk-KZ"/>
              </w:rPr>
              <w:t xml:space="preserve">нского изделия </w:t>
            </w:r>
          </w:p>
          <w:p w:rsidR="00E62066" w:rsidRPr="00371106" w:rsidRDefault="00E62066" w:rsidP="00FA3069">
            <w:pPr>
              <w:pStyle w:val="a4"/>
              <w:tabs>
                <w:tab w:val="left" w:pos="4820"/>
              </w:tabs>
              <w:jc w:val="right"/>
              <w:rPr>
                <w:sz w:val="22"/>
                <w:szCs w:val="24"/>
                <w:lang w:val="kk-KZ"/>
              </w:rPr>
            </w:pPr>
            <w:r w:rsidRPr="00371106">
              <w:rPr>
                <w:b/>
                <w:sz w:val="22"/>
                <w:szCs w:val="24"/>
                <w:lang w:val="kk-KZ"/>
              </w:rPr>
              <w:t>или их представители</w:t>
            </w:r>
          </w:p>
          <w:tbl>
            <w:tblPr>
              <w:tblStyle w:val="a6"/>
              <w:tblpPr w:leftFromText="180" w:rightFromText="180" w:vertAnchor="text" w:horzAnchor="page" w:tblpX="1328" w:tblpY="50"/>
              <w:tblW w:w="15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gridCol w:w="4946"/>
              <w:gridCol w:w="5227"/>
            </w:tblGrid>
            <w:tr w:rsidR="00E62066" w:rsidRPr="00371106" w:rsidTr="00FA3069">
              <w:tc>
                <w:tcPr>
                  <w:tcW w:w="5227" w:type="dxa"/>
                </w:tcPr>
                <w:p w:rsidR="00E62066" w:rsidRPr="00371106" w:rsidRDefault="00E62066" w:rsidP="00FA3069">
                  <w:pPr>
                    <w:pStyle w:val="a4"/>
                    <w:rPr>
                      <w:sz w:val="22"/>
                      <w:szCs w:val="24"/>
                      <w:lang w:val="kk-KZ"/>
                    </w:rPr>
                  </w:pPr>
                </w:p>
              </w:tc>
              <w:tc>
                <w:tcPr>
                  <w:tcW w:w="4946" w:type="dxa"/>
                </w:tcPr>
                <w:p w:rsidR="00E62066" w:rsidRPr="00371106" w:rsidRDefault="00E62066" w:rsidP="00FA3069">
                  <w:pPr>
                    <w:pStyle w:val="a4"/>
                    <w:rPr>
                      <w:i/>
                      <w:sz w:val="22"/>
                      <w:szCs w:val="24"/>
                      <w:lang w:val="kk-KZ"/>
                    </w:rPr>
                  </w:pPr>
                  <w:r w:rsidRPr="00371106">
                    <w:rPr>
                      <w:i/>
                      <w:sz w:val="22"/>
                      <w:szCs w:val="24"/>
                      <w:lang w:val="kk-KZ"/>
                    </w:rPr>
                    <w:t xml:space="preserve"> (уәкілетті тұлғаның лауазымын көрсету)/ </w:t>
                  </w:r>
                </w:p>
                <w:p w:rsidR="00E62066" w:rsidRPr="00371106" w:rsidRDefault="00E62066" w:rsidP="00FA3069">
                  <w:pPr>
                    <w:pStyle w:val="a4"/>
                    <w:rPr>
                      <w:i/>
                      <w:sz w:val="22"/>
                      <w:szCs w:val="24"/>
                      <w:lang w:val="kk-KZ"/>
                    </w:rPr>
                  </w:pPr>
                  <w:r w:rsidRPr="00371106">
                    <w:rPr>
                      <w:i/>
                      <w:sz w:val="22"/>
                      <w:szCs w:val="24"/>
                      <w:lang w:val="kk-KZ"/>
                    </w:rPr>
                    <w:t>(указать должность уполномоченного лица )</w:t>
                  </w:r>
                </w:p>
                <w:p w:rsidR="00E62066" w:rsidRPr="00371106" w:rsidRDefault="00E62066" w:rsidP="00FA3069">
                  <w:pPr>
                    <w:pStyle w:val="a4"/>
                    <w:rPr>
                      <w:sz w:val="22"/>
                      <w:szCs w:val="24"/>
                    </w:rPr>
                  </w:pPr>
                  <w:r w:rsidRPr="00371106">
                    <w:rPr>
                      <w:b/>
                      <w:sz w:val="22"/>
                      <w:szCs w:val="24"/>
                    </w:rPr>
                    <w:lastRenderedPageBreak/>
                    <w:t xml:space="preserve">__________________ </w:t>
                  </w:r>
                  <w:r w:rsidRPr="00371106">
                    <w:rPr>
                      <w:b/>
                      <w:sz w:val="22"/>
                      <w:szCs w:val="24"/>
                      <w:lang w:val="kk-KZ"/>
                    </w:rPr>
                    <w:t>Аты-жөні / И. Фамилия</w:t>
                  </w:r>
                </w:p>
                <w:p w:rsidR="00E62066" w:rsidRPr="00371106" w:rsidRDefault="00E62066" w:rsidP="00FA3069">
                  <w:pPr>
                    <w:pStyle w:val="a4"/>
                    <w:rPr>
                      <w:i/>
                      <w:sz w:val="22"/>
                      <w:szCs w:val="24"/>
                    </w:rPr>
                  </w:pPr>
                  <w:proofErr w:type="spellStart"/>
                  <w:r w:rsidRPr="00371106">
                    <w:rPr>
                      <w:i/>
                      <w:sz w:val="22"/>
                      <w:szCs w:val="24"/>
                    </w:rPr>
                    <w:t>қолы</w:t>
                  </w:r>
                  <w:proofErr w:type="spellEnd"/>
                  <w:r w:rsidRPr="00371106">
                    <w:rPr>
                      <w:i/>
                      <w:sz w:val="22"/>
                      <w:szCs w:val="24"/>
                    </w:rPr>
                    <w:t xml:space="preserve"> / подпись</w:t>
                  </w:r>
                </w:p>
                <w:p w:rsidR="00E62066" w:rsidRPr="00371106" w:rsidRDefault="00E62066" w:rsidP="00FA3069">
                  <w:pPr>
                    <w:pStyle w:val="a4"/>
                    <w:rPr>
                      <w:sz w:val="22"/>
                      <w:szCs w:val="24"/>
                      <w:lang w:val="kk-KZ"/>
                    </w:rPr>
                  </w:pPr>
                  <w:r w:rsidRPr="00371106">
                    <w:rPr>
                      <w:sz w:val="22"/>
                      <w:szCs w:val="24"/>
                    </w:rPr>
                    <w:t>М.</w:t>
                  </w:r>
                  <w:r w:rsidRPr="00371106">
                    <w:rPr>
                      <w:sz w:val="22"/>
                      <w:szCs w:val="24"/>
                      <w:lang w:val="kk-KZ"/>
                    </w:rPr>
                    <w:t>О</w:t>
                  </w:r>
                  <w:r w:rsidRPr="00371106">
                    <w:rPr>
                      <w:sz w:val="22"/>
                      <w:szCs w:val="24"/>
                    </w:rPr>
                    <w:t>. / М.П.</w:t>
                  </w:r>
                </w:p>
              </w:tc>
              <w:tc>
                <w:tcPr>
                  <w:tcW w:w="5227" w:type="dxa"/>
                </w:tcPr>
                <w:p w:rsidR="00E62066" w:rsidRPr="00371106" w:rsidRDefault="00E62066" w:rsidP="00FA3069">
                  <w:pPr>
                    <w:pStyle w:val="a4"/>
                    <w:rPr>
                      <w:sz w:val="22"/>
                      <w:szCs w:val="24"/>
                    </w:rPr>
                  </w:pPr>
                </w:p>
              </w:tc>
            </w:tr>
          </w:tbl>
          <w:p w:rsidR="00E62066" w:rsidRPr="00371106" w:rsidRDefault="00E62066" w:rsidP="00FA3069">
            <w:pPr>
              <w:spacing w:line="240" w:lineRule="auto"/>
              <w:rPr>
                <w:rFonts w:ascii="Times New Roman" w:eastAsia="Calibri" w:hAnsi="Times New Roman" w:cs="Times New Roman"/>
                <w:sz w:val="24"/>
                <w:szCs w:val="24"/>
              </w:rPr>
            </w:pPr>
          </w:p>
        </w:tc>
      </w:tr>
    </w:tbl>
    <w:p w:rsidR="00E62066" w:rsidRDefault="00E62066"/>
    <w:sectPr w:rsidR="00E620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B163F"/>
    <w:multiLevelType w:val="hybridMultilevel"/>
    <w:tmpl w:val="A27E381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6E0B17"/>
    <w:multiLevelType w:val="hybridMultilevel"/>
    <w:tmpl w:val="5D8C570E"/>
    <w:lvl w:ilvl="0" w:tplc="250489C2">
      <w:start w:val="1"/>
      <w:numFmt w:val="decimal"/>
      <w:lvlText w:val="%1)"/>
      <w:lvlJc w:val="left"/>
      <w:pPr>
        <w:ind w:left="360"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A31"/>
    <w:rsid w:val="000C6478"/>
    <w:rsid w:val="001169C8"/>
    <w:rsid w:val="00133E11"/>
    <w:rsid w:val="001611B8"/>
    <w:rsid w:val="00166A31"/>
    <w:rsid w:val="001E0DB4"/>
    <w:rsid w:val="001E29FE"/>
    <w:rsid w:val="002255F6"/>
    <w:rsid w:val="002669DE"/>
    <w:rsid w:val="002F0239"/>
    <w:rsid w:val="00327E32"/>
    <w:rsid w:val="003564FA"/>
    <w:rsid w:val="0039050A"/>
    <w:rsid w:val="003C377F"/>
    <w:rsid w:val="00451379"/>
    <w:rsid w:val="00453405"/>
    <w:rsid w:val="00482BC1"/>
    <w:rsid w:val="0056196C"/>
    <w:rsid w:val="005A7EF4"/>
    <w:rsid w:val="00752EB6"/>
    <w:rsid w:val="00775FBD"/>
    <w:rsid w:val="007B3B91"/>
    <w:rsid w:val="007D42CD"/>
    <w:rsid w:val="00876344"/>
    <w:rsid w:val="008A616D"/>
    <w:rsid w:val="008C623E"/>
    <w:rsid w:val="00936E3D"/>
    <w:rsid w:val="009D6450"/>
    <w:rsid w:val="00A300D8"/>
    <w:rsid w:val="00A4660C"/>
    <w:rsid w:val="00A5646D"/>
    <w:rsid w:val="00A86D74"/>
    <w:rsid w:val="00AD5AB4"/>
    <w:rsid w:val="00AE5072"/>
    <w:rsid w:val="00B46ABC"/>
    <w:rsid w:val="00C56528"/>
    <w:rsid w:val="00CC08E4"/>
    <w:rsid w:val="00D04666"/>
    <w:rsid w:val="00D60C5E"/>
    <w:rsid w:val="00E05295"/>
    <w:rsid w:val="00E40C74"/>
    <w:rsid w:val="00E57A12"/>
    <w:rsid w:val="00E62066"/>
    <w:rsid w:val="00F5774A"/>
    <w:rsid w:val="00FF1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E96D"/>
  <w15:docId w15:val="{D319C6C7-94EA-43F5-81A1-3E909D63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11B8"/>
  </w:style>
  <w:style w:type="paragraph" w:styleId="1">
    <w:name w:val="heading 1"/>
    <w:basedOn w:val="a"/>
    <w:next w:val="a"/>
    <w:link w:val="10"/>
    <w:uiPriority w:val="9"/>
    <w:qFormat/>
    <w:rsid w:val="00161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11B8"/>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1611B8"/>
    <w:pPr>
      <w:ind w:left="720"/>
      <w:contextualSpacing/>
    </w:pPr>
  </w:style>
  <w:style w:type="paragraph" w:styleId="a4">
    <w:name w:val="No Spacing"/>
    <w:link w:val="a5"/>
    <w:uiPriority w:val="1"/>
    <w:qFormat/>
    <w:rsid w:val="001611B8"/>
    <w:pPr>
      <w:spacing w:after="0" w:line="240" w:lineRule="auto"/>
    </w:pPr>
    <w:rPr>
      <w:rFonts w:ascii="Times New Roman" w:eastAsia="Times New Roman" w:hAnsi="Times New Roman" w:cs="Times New Roman"/>
      <w:sz w:val="20"/>
      <w:szCs w:val="20"/>
      <w:lang w:eastAsia="ru-RU"/>
    </w:rPr>
  </w:style>
  <w:style w:type="character" w:customStyle="1" w:styleId="a5">
    <w:name w:val="Без интервала Знак"/>
    <w:link w:val="a4"/>
    <w:uiPriority w:val="1"/>
    <w:locked/>
    <w:rsid w:val="001611B8"/>
    <w:rPr>
      <w:rFonts w:ascii="Times New Roman" w:eastAsia="Times New Roman" w:hAnsi="Times New Roman" w:cs="Times New Roman"/>
      <w:sz w:val="20"/>
      <w:szCs w:val="20"/>
      <w:lang w:eastAsia="ru-RU"/>
    </w:rPr>
  </w:style>
  <w:style w:type="table" w:styleId="a6">
    <w:name w:val="Table Grid"/>
    <w:basedOn w:val="a1"/>
    <w:uiPriority w:val="59"/>
    <w:rsid w:val="00E62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7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15</Pages>
  <Words>6325</Words>
  <Characters>36055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 Ганоль</dc:creator>
  <cp:keywords/>
  <dc:description/>
  <cp:lastModifiedBy>Елена С. Васильева</cp:lastModifiedBy>
  <cp:revision>47</cp:revision>
  <dcterms:created xsi:type="dcterms:W3CDTF">2023-01-27T06:28:00Z</dcterms:created>
  <dcterms:modified xsi:type="dcterms:W3CDTF">2025-09-24T04:56:00Z</dcterms:modified>
</cp:coreProperties>
</file>